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9143B" w14:textId="15262383" w:rsidR="00E00B74" w:rsidRPr="00E00B74" w:rsidRDefault="00F87253" w:rsidP="00EA4BDE">
      <w:pPr>
        <w:spacing w:after="0" w:line="240" w:lineRule="auto"/>
        <w:jc w:val="center"/>
        <w:rPr>
          <w:rFonts w:ascii="Times New Roman" w:hAnsi="Times New Roman" w:cs="Times New Roman"/>
          <w:b/>
          <w:sz w:val="24"/>
          <w:szCs w:val="24"/>
          <w:u w:val="single"/>
        </w:rPr>
      </w:pPr>
      <w:r w:rsidRPr="00E00B74">
        <w:rPr>
          <w:rFonts w:ascii="Times New Roman" w:hAnsi="Times New Roman" w:cs="Times New Roman"/>
          <w:b/>
          <w:sz w:val="24"/>
          <w:szCs w:val="24"/>
          <w:u w:val="single"/>
        </w:rPr>
        <w:t>Prineville Local Implementation Team</w:t>
      </w:r>
      <w:r w:rsidR="00B0701A">
        <w:rPr>
          <w:rFonts w:ascii="Times New Roman" w:hAnsi="Times New Roman" w:cs="Times New Roman"/>
          <w:b/>
          <w:sz w:val="24"/>
          <w:szCs w:val="24"/>
          <w:u w:val="single"/>
        </w:rPr>
        <w:t xml:space="preserve"> (LIT)</w:t>
      </w:r>
      <w:r w:rsidRPr="00E00B74">
        <w:rPr>
          <w:rFonts w:ascii="Times New Roman" w:hAnsi="Times New Roman" w:cs="Times New Roman"/>
          <w:b/>
          <w:sz w:val="24"/>
          <w:szCs w:val="24"/>
          <w:u w:val="single"/>
        </w:rPr>
        <w:t xml:space="preserve"> Charter</w:t>
      </w:r>
    </w:p>
    <w:p w14:paraId="4FA9CF82" w14:textId="77777777" w:rsidR="00F87253" w:rsidRPr="00E00B74" w:rsidRDefault="00F87253" w:rsidP="00F3356B">
      <w:pPr>
        <w:spacing w:after="0" w:line="240" w:lineRule="auto"/>
        <w:ind w:left="-360" w:right="-360"/>
        <w:rPr>
          <w:rFonts w:ascii="Times New Roman" w:hAnsi="Times New Roman" w:cs="Times New Roman"/>
          <w:b/>
          <w:sz w:val="24"/>
          <w:szCs w:val="24"/>
          <w:u w:val="single"/>
        </w:rPr>
      </w:pPr>
      <w:r w:rsidRPr="00E00B74">
        <w:rPr>
          <w:rFonts w:ascii="Times New Roman" w:hAnsi="Times New Roman" w:cs="Times New Roman"/>
          <w:b/>
          <w:i/>
          <w:sz w:val="24"/>
          <w:szCs w:val="24"/>
        </w:rPr>
        <w:t>Ba</w:t>
      </w:r>
      <w:r w:rsidR="00E00B74" w:rsidRPr="00E00B74">
        <w:rPr>
          <w:rFonts w:ascii="Times New Roman" w:hAnsi="Times New Roman" w:cs="Times New Roman"/>
          <w:b/>
          <w:i/>
          <w:sz w:val="24"/>
          <w:szCs w:val="24"/>
        </w:rPr>
        <w:t>c</w:t>
      </w:r>
      <w:r w:rsidRPr="00E00B74">
        <w:rPr>
          <w:rFonts w:ascii="Times New Roman" w:hAnsi="Times New Roman" w:cs="Times New Roman"/>
          <w:b/>
          <w:i/>
          <w:sz w:val="24"/>
          <w:szCs w:val="24"/>
        </w:rPr>
        <w:t>kground</w:t>
      </w:r>
    </w:p>
    <w:p w14:paraId="408A9148" w14:textId="559890B8" w:rsidR="00F87253" w:rsidRPr="00E00B74" w:rsidRDefault="006D0D39"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In 2005, </w:t>
      </w:r>
      <w:r w:rsidR="00F87253" w:rsidRPr="00E00B74">
        <w:rPr>
          <w:rFonts w:ascii="Times New Roman" w:hAnsi="Times New Roman" w:cs="Times New Roman"/>
          <w:sz w:val="24"/>
          <w:szCs w:val="24"/>
        </w:rPr>
        <w:t xml:space="preserve">5 LITs were first identified in the Greater Sage-Grouse Conservation Assessment and Strategy (The Strategy).  The document outlines how </w:t>
      </w:r>
      <w:r w:rsidR="00E56B3B">
        <w:rPr>
          <w:rFonts w:ascii="Times New Roman" w:hAnsi="Times New Roman" w:cs="Times New Roman"/>
          <w:sz w:val="24"/>
          <w:szCs w:val="24"/>
        </w:rPr>
        <w:t>Oregon Department of Fish and Wildlife (</w:t>
      </w:r>
      <w:r w:rsidR="00F87253" w:rsidRPr="00E00B74">
        <w:rPr>
          <w:rFonts w:ascii="Times New Roman" w:hAnsi="Times New Roman" w:cs="Times New Roman"/>
          <w:sz w:val="24"/>
          <w:szCs w:val="24"/>
        </w:rPr>
        <w:t>ODFW</w:t>
      </w:r>
      <w:r w:rsidR="00E56B3B">
        <w:rPr>
          <w:rFonts w:ascii="Times New Roman" w:hAnsi="Times New Roman" w:cs="Times New Roman"/>
          <w:sz w:val="24"/>
          <w:szCs w:val="24"/>
        </w:rPr>
        <w:t>)</w:t>
      </w:r>
      <w:r w:rsidR="00F87253" w:rsidRPr="00E00B74">
        <w:rPr>
          <w:rFonts w:ascii="Times New Roman" w:hAnsi="Times New Roman" w:cs="Times New Roman"/>
          <w:sz w:val="24"/>
          <w:szCs w:val="24"/>
        </w:rPr>
        <w:t xml:space="preserve"> manages for sage-grouse and actions land administers/landowners can take to maintain/enhance conditions for sage-grouse.  By 2012</w:t>
      </w:r>
      <w:r w:rsidR="00A52BFD" w:rsidRPr="00E00B74">
        <w:rPr>
          <w:rFonts w:ascii="Times New Roman" w:hAnsi="Times New Roman" w:cs="Times New Roman"/>
          <w:sz w:val="24"/>
          <w:szCs w:val="24"/>
        </w:rPr>
        <w:t xml:space="preserve">, </w:t>
      </w:r>
      <w:r w:rsidR="00F87253" w:rsidRPr="00E00B74">
        <w:rPr>
          <w:rFonts w:ascii="Times New Roman" w:hAnsi="Times New Roman" w:cs="Times New Roman"/>
          <w:sz w:val="24"/>
          <w:szCs w:val="24"/>
        </w:rPr>
        <w:t xml:space="preserve">4 of 5 LITs </w:t>
      </w:r>
      <w:r w:rsidR="00A52BFD" w:rsidRPr="00E00B74">
        <w:rPr>
          <w:rFonts w:ascii="Times New Roman" w:hAnsi="Times New Roman" w:cs="Times New Roman"/>
          <w:sz w:val="24"/>
          <w:szCs w:val="24"/>
        </w:rPr>
        <w:t xml:space="preserve">largely </w:t>
      </w:r>
      <w:r w:rsidR="00F87253" w:rsidRPr="00E00B74">
        <w:rPr>
          <w:rFonts w:ascii="Times New Roman" w:hAnsi="Times New Roman" w:cs="Times New Roman"/>
          <w:sz w:val="24"/>
          <w:szCs w:val="24"/>
        </w:rPr>
        <w:t>sto</w:t>
      </w:r>
      <w:bookmarkStart w:id="0" w:name="_GoBack"/>
      <w:bookmarkEnd w:id="0"/>
      <w:r w:rsidR="00F87253" w:rsidRPr="00E00B74">
        <w:rPr>
          <w:rFonts w:ascii="Times New Roman" w:hAnsi="Times New Roman" w:cs="Times New Roman"/>
          <w:sz w:val="24"/>
          <w:szCs w:val="24"/>
        </w:rPr>
        <w:t xml:space="preserve">pped meeting </w:t>
      </w:r>
      <w:r w:rsidR="00A52BFD" w:rsidRPr="00E00B74">
        <w:rPr>
          <w:rFonts w:ascii="Times New Roman" w:hAnsi="Times New Roman" w:cs="Times New Roman"/>
          <w:sz w:val="24"/>
          <w:szCs w:val="24"/>
        </w:rPr>
        <w:t>due to</w:t>
      </w:r>
      <w:r w:rsidR="00F87253" w:rsidRPr="00E00B74">
        <w:rPr>
          <w:rFonts w:ascii="Times New Roman" w:hAnsi="Times New Roman" w:cs="Times New Roman"/>
          <w:sz w:val="24"/>
          <w:szCs w:val="24"/>
        </w:rPr>
        <w:t xml:space="preserve"> high turn-over </w:t>
      </w:r>
      <w:r w:rsidR="00A52BFD" w:rsidRPr="00E00B74">
        <w:rPr>
          <w:rFonts w:ascii="Times New Roman" w:hAnsi="Times New Roman" w:cs="Times New Roman"/>
          <w:sz w:val="24"/>
          <w:szCs w:val="24"/>
        </w:rPr>
        <w:t xml:space="preserve">within </w:t>
      </w:r>
      <w:r w:rsidR="00F87253" w:rsidRPr="00E00B74">
        <w:rPr>
          <w:rFonts w:ascii="Times New Roman" w:hAnsi="Times New Roman" w:cs="Times New Roman"/>
          <w:sz w:val="24"/>
          <w:szCs w:val="24"/>
        </w:rPr>
        <w:t>ODFW.</w:t>
      </w:r>
      <w:r w:rsidR="00A52BFD" w:rsidRPr="00E00B74">
        <w:rPr>
          <w:rFonts w:ascii="Times New Roman" w:hAnsi="Times New Roman" w:cs="Times New Roman"/>
          <w:sz w:val="24"/>
          <w:szCs w:val="24"/>
        </w:rPr>
        <w:t xml:space="preserve">  </w:t>
      </w:r>
      <w:r>
        <w:rPr>
          <w:rFonts w:ascii="Times New Roman" w:hAnsi="Times New Roman" w:cs="Times New Roman"/>
          <w:sz w:val="24"/>
          <w:szCs w:val="24"/>
        </w:rPr>
        <w:t>However, i</w:t>
      </w:r>
      <w:r w:rsidR="00A52BFD" w:rsidRPr="00E00B74">
        <w:rPr>
          <w:rFonts w:ascii="Times New Roman" w:hAnsi="Times New Roman" w:cs="Times New Roman"/>
          <w:sz w:val="24"/>
          <w:szCs w:val="24"/>
        </w:rPr>
        <w:t>n 2015</w:t>
      </w:r>
      <w:r w:rsidR="00A42AF4">
        <w:rPr>
          <w:rFonts w:ascii="Times New Roman" w:hAnsi="Times New Roman" w:cs="Times New Roman"/>
          <w:sz w:val="24"/>
          <w:szCs w:val="24"/>
        </w:rPr>
        <w:t xml:space="preserve">, </w:t>
      </w:r>
      <w:r w:rsidR="00A52BFD" w:rsidRPr="00E00B74">
        <w:rPr>
          <w:rFonts w:ascii="Times New Roman" w:hAnsi="Times New Roman" w:cs="Times New Roman"/>
          <w:sz w:val="24"/>
          <w:szCs w:val="24"/>
        </w:rPr>
        <w:t xml:space="preserve">the Oregon Sage-grouse Action Plan </w:t>
      </w:r>
      <w:r w:rsidR="00402732">
        <w:rPr>
          <w:rFonts w:ascii="Times New Roman" w:hAnsi="Times New Roman" w:cs="Times New Roman"/>
          <w:sz w:val="24"/>
          <w:szCs w:val="24"/>
        </w:rPr>
        <w:t xml:space="preserve">(Action Plan) </w:t>
      </w:r>
      <w:r w:rsidR="00A52BFD" w:rsidRPr="00E00B74">
        <w:rPr>
          <w:rFonts w:ascii="Times New Roman" w:hAnsi="Times New Roman" w:cs="Times New Roman"/>
          <w:sz w:val="24"/>
          <w:szCs w:val="24"/>
        </w:rPr>
        <w:t>was published</w:t>
      </w:r>
      <w:r>
        <w:rPr>
          <w:rFonts w:ascii="Times New Roman" w:hAnsi="Times New Roman" w:cs="Times New Roman"/>
          <w:sz w:val="24"/>
          <w:szCs w:val="24"/>
        </w:rPr>
        <w:t xml:space="preserve">, which </w:t>
      </w:r>
      <w:r w:rsidR="00A52BFD" w:rsidRPr="00E00B74">
        <w:rPr>
          <w:rFonts w:ascii="Times New Roman" w:hAnsi="Times New Roman" w:cs="Times New Roman"/>
          <w:sz w:val="24"/>
          <w:szCs w:val="24"/>
        </w:rPr>
        <w:t xml:space="preserve">builds upon The Strategy with an emphasis on applying local collaboratives to identify and </w:t>
      </w:r>
      <w:r w:rsidR="00BE5F84" w:rsidRPr="00071986">
        <w:rPr>
          <w:rFonts w:ascii="Times New Roman" w:hAnsi="Times New Roman" w:cs="Times New Roman"/>
          <w:sz w:val="24"/>
          <w:szCs w:val="24"/>
        </w:rPr>
        <w:t>prioritize</w:t>
      </w:r>
      <w:r w:rsidR="00BE5F84">
        <w:rPr>
          <w:rFonts w:ascii="Times New Roman" w:hAnsi="Times New Roman" w:cs="Times New Roman"/>
          <w:color w:val="FF0000"/>
          <w:sz w:val="24"/>
          <w:szCs w:val="24"/>
        </w:rPr>
        <w:t xml:space="preserve"> </w:t>
      </w:r>
      <w:r w:rsidR="00A52BFD" w:rsidRPr="00E00B74">
        <w:rPr>
          <w:rFonts w:ascii="Times New Roman" w:hAnsi="Times New Roman" w:cs="Times New Roman"/>
          <w:sz w:val="24"/>
          <w:szCs w:val="24"/>
        </w:rPr>
        <w:t xml:space="preserve">actions across jurisdictional boundaries.  The Action Plan identifies </w:t>
      </w:r>
      <w:r w:rsidR="00402732">
        <w:rPr>
          <w:rFonts w:ascii="Times New Roman" w:hAnsi="Times New Roman" w:cs="Times New Roman"/>
          <w:sz w:val="24"/>
          <w:szCs w:val="24"/>
        </w:rPr>
        <w:t xml:space="preserve">that </w:t>
      </w:r>
      <w:r w:rsidR="00A52BFD" w:rsidRPr="00E00B74">
        <w:rPr>
          <w:rFonts w:ascii="Times New Roman" w:hAnsi="Times New Roman" w:cs="Times New Roman"/>
          <w:sz w:val="24"/>
          <w:szCs w:val="24"/>
        </w:rPr>
        <w:t>the LITs are responsible for implementing approximately 2/3rds of the more than 300 actions identified to enhance or maintain conditions for sage-grouse – i.e., the LITs are the primary catalyst to maintain and/or restore sage-grouse populations and habitat conditions in O</w:t>
      </w:r>
      <w:r w:rsidR="00A42AF4">
        <w:rPr>
          <w:rFonts w:ascii="Times New Roman" w:hAnsi="Times New Roman" w:cs="Times New Roman"/>
          <w:sz w:val="24"/>
          <w:szCs w:val="24"/>
        </w:rPr>
        <w:t>regon</w:t>
      </w:r>
      <w:r w:rsidR="00A52BFD" w:rsidRPr="00E00B74">
        <w:rPr>
          <w:rFonts w:ascii="Times New Roman" w:hAnsi="Times New Roman" w:cs="Times New Roman"/>
          <w:sz w:val="24"/>
          <w:szCs w:val="24"/>
        </w:rPr>
        <w:t>.</w:t>
      </w:r>
    </w:p>
    <w:p w14:paraId="1EF455F1" w14:textId="77777777" w:rsidR="00E00B74" w:rsidRPr="00E00B74" w:rsidRDefault="00E00B74" w:rsidP="00F3356B">
      <w:pPr>
        <w:spacing w:after="0" w:line="240" w:lineRule="auto"/>
        <w:ind w:left="-360" w:right="-360"/>
        <w:rPr>
          <w:rFonts w:ascii="Times New Roman" w:hAnsi="Times New Roman" w:cs="Times New Roman"/>
          <w:sz w:val="24"/>
          <w:szCs w:val="24"/>
        </w:rPr>
      </w:pPr>
    </w:p>
    <w:p w14:paraId="1E91CFC7" w14:textId="77777777" w:rsidR="00E00B74" w:rsidRPr="00E00B74" w:rsidRDefault="00E00B74" w:rsidP="00F3356B">
      <w:pPr>
        <w:spacing w:after="0" w:line="240" w:lineRule="auto"/>
        <w:ind w:left="-360" w:right="-360"/>
        <w:rPr>
          <w:rFonts w:ascii="Times New Roman" w:hAnsi="Times New Roman" w:cs="Times New Roman"/>
          <w:b/>
          <w:i/>
          <w:sz w:val="24"/>
          <w:szCs w:val="24"/>
        </w:rPr>
      </w:pPr>
      <w:r w:rsidRPr="00E00B74">
        <w:rPr>
          <w:rFonts w:ascii="Times New Roman" w:hAnsi="Times New Roman" w:cs="Times New Roman"/>
          <w:b/>
          <w:i/>
          <w:sz w:val="24"/>
          <w:szCs w:val="24"/>
        </w:rPr>
        <w:t>Definitions</w:t>
      </w:r>
    </w:p>
    <w:p w14:paraId="6013B5F6" w14:textId="7964CAC7" w:rsidR="00E00B74" w:rsidRDefault="00E00B74"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Defines </w:t>
      </w:r>
      <w:r w:rsidR="00D97CBB">
        <w:rPr>
          <w:rFonts w:ascii="Times New Roman" w:hAnsi="Times New Roman" w:cs="Times New Roman"/>
          <w:sz w:val="24"/>
          <w:szCs w:val="24"/>
        </w:rPr>
        <w:t>relevant</w:t>
      </w:r>
      <w:r>
        <w:rPr>
          <w:rFonts w:ascii="Times New Roman" w:hAnsi="Times New Roman" w:cs="Times New Roman"/>
          <w:sz w:val="24"/>
          <w:szCs w:val="24"/>
        </w:rPr>
        <w:t xml:space="preserve"> terms and acronym</w:t>
      </w:r>
      <w:r w:rsidR="00DA2685">
        <w:rPr>
          <w:rFonts w:ascii="Times New Roman" w:hAnsi="Times New Roman" w:cs="Times New Roman"/>
          <w:sz w:val="24"/>
          <w:szCs w:val="24"/>
        </w:rPr>
        <w:t>s</w:t>
      </w:r>
      <w:r w:rsidR="00D97CBB">
        <w:rPr>
          <w:rFonts w:ascii="Times New Roman" w:hAnsi="Times New Roman" w:cs="Times New Roman"/>
          <w:sz w:val="24"/>
          <w:szCs w:val="24"/>
        </w:rPr>
        <w:t>.</w:t>
      </w:r>
    </w:p>
    <w:p w14:paraId="6F388E3C" w14:textId="77777777" w:rsidR="00F3356B" w:rsidRDefault="00F3356B" w:rsidP="00F3356B">
      <w:pPr>
        <w:spacing w:after="0" w:line="240" w:lineRule="auto"/>
        <w:ind w:left="-360" w:right="-360"/>
        <w:rPr>
          <w:rFonts w:ascii="Times New Roman" w:hAnsi="Times New Roman" w:cs="Times New Roman"/>
          <w:sz w:val="24"/>
          <w:szCs w:val="24"/>
        </w:rPr>
        <w:sectPr w:rsidR="00F3356B">
          <w:headerReference w:type="default" r:id="rId7"/>
          <w:footerReference w:type="default" r:id="rId8"/>
          <w:pgSz w:w="12240" w:h="15840"/>
          <w:pgMar w:top="1440" w:right="1440" w:bottom="1440" w:left="1440" w:header="720" w:footer="720" w:gutter="0"/>
          <w:cols w:space="720"/>
          <w:docGrid w:linePitch="360"/>
        </w:sectPr>
      </w:pPr>
    </w:p>
    <w:p w14:paraId="3BF61112" w14:textId="77777777" w:rsidR="00D97CBB" w:rsidRPr="00D97CBB" w:rsidRDefault="00D97CBB" w:rsidP="00F3356B">
      <w:pPr>
        <w:spacing w:after="0" w:line="240" w:lineRule="auto"/>
        <w:ind w:left="-360" w:right="-360"/>
        <w:rPr>
          <w:rFonts w:ascii="Times New Roman" w:hAnsi="Times New Roman" w:cs="Times New Roman"/>
          <w:b/>
          <w:sz w:val="24"/>
          <w:szCs w:val="24"/>
        </w:rPr>
      </w:pPr>
      <w:r w:rsidRPr="00D97CBB">
        <w:rPr>
          <w:rFonts w:ascii="Times New Roman" w:hAnsi="Times New Roman" w:cs="Times New Roman"/>
          <w:b/>
          <w:sz w:val="24"/>
          <w:szCs w:val="24"/>
        </w:rPr>
        <w:t>Organizations</w:t>
      </w:r>
    </w:p>
    <w:p w14:paraId="67B574E7" w14:textId="69389D43" w:rsidR="00E00B74" w:rsidRDefault="00E00B74"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BLM – Bureau of Land Management</w:t>
      </w:r>
    </w:p>
    <w:p w14:paraId="14E9A4E0" w14:textId="227269ED" w:rsidR="00F461CE" w:rsidRDefault="00F461CE"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DSL – Department of State Lands</w:t>
      </w:r>
    </w:p>
    <w:p w14:paraId="3752AB58" w14:textId="6F75CA95" w:rsidR="00B207FC" w:rsidRDefault="006D0D39"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ECAS – East Cascades Audubon Society</w:t>
      </w:r>
    </w:p>
    <w:p w14:paraId="35BFDC34" w14:textId="12105843" w:rsidR="00D97CBB" w:rsidRDefault="00D97CBB"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IWJV – Intermountain West Joint Venture</w:t>
      </w:r>
    </w:p>
    <w:p w14:paraId="7984183F" w14:textId="67835E27" w:rsidR="00E00B74" w:rsidRDefault="00E00B74"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NRCS – Natural Resources Conservation Service</w:t>
      </w:r>
    </w:p>
    <w:p w14:paraId="5BA31B73" w14:textId="77777777" w:rsidR="006D0D39" w:rsidRDefault="006D0D39"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ONDA – Oregon Natural Desert Association</w:t>
      </w:r>
    </w:p>
    <w:p w14:paraId="1B6100A4" w14:textId="77777777" w:rsidR="00E00B74" w:rsidRDefault="00E00B74"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ODFW – Oregon Department of Fish and Wildlife</w:t>
      </w:r>
    </w:p>
    <w:p w14:paraId="2071660A" w14:textId="77777777" w:rsidR="00F54F3F" w:rsidRDefault="00F54F3F"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SWCD – Soil and Water Conservation District</w:t>
      </w:r>
    </w:p>
    <w:p w14:paraId="6B69F9CA" w14:textId="1361E0A2" w:rsidR="00F461CE" w:rsidRDefault="00F461CE"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USF</w:t>
      </w:r>
      <w:r w:rsidR="007B1232">
        <w:rPr>
          <w:rFonts w:ascii="Times New Roman" w:hAnsi="Times New Roman" w:cs="Times New Roman"/>
          <w:sz w:val="24"/>
          <w:szCs w:val="24"/>
        </w:rPr>
        <w:t>S</w:t>
      </w:r>
      <w:r>
        <w:rPr>
          <w:rFonts w:ascii="Times New Roman" w:hAnsi="Times New Roman" w:cs="Times New Roman"/>
          <w:sz w:val="24"/>
          <w:szCs w:val="24"/>
        </w:rPr>
        <w:t xml:space="preserve"> – US Forest Service</w:t>
      </w:r>
    </w:p>
    <w:p w14:paraId="50445CAF" w14:textId="69A4894D" w:rsidR="00B0701A" w:rsidRDefault="00E00B74" w:rsidP="00B0701A">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USFWS – US Fish and Wildlife Service</w:t>
      </w:r>
    </w:p>
    <w:p w14:paraId="387272AB" w14:textId="77777777" w:rsidR="00B0701A" w:rsidRDefault="00B0701A" w:rsidP="00D97CBB">
      <w:pPr>
        <w:spacing w:after="0" w:line="240" w:lineRule="auto"/>
        <w:ind w:left="-270" w:right="-360" w:hanging="90"/>
        <w:rPr>
          <w:rFonts w:ascii="Times New Roman" w:hAnsi="Times New Roman" w:cs="Times New Roman"/>
          <w:b/>
          <w:sz w:val="24"/>
          <w:szCs w:val="24"/>
        </w:rPr>
      </w:pPr>
    </w:p>
    <w:p w14:paraId="321D7FA5" w14:textId="6834461B" w:rsidR="00D97CBB" w:rsidRDefault="00D97CBB" w:rsidP="00D97CBB">
      <w:pPr>
        <w:spacing w:after="0" w:line="240" w:lineRule="auto"/>
        <w:ind w:left="-270" w:right="-360" w:hanging="90"/>
        <w:rPr>
          <w:rFonts w:ascii="Times New Roman" w:hAnsi="Times New Roman" w:cs="Times New Roman"/>
          <w:b/>
          <w:sz w:val="24"/>
          <w:szCs w:val="24"/>
        </w:rPr>
      </w:pPr>
      <w:r>
        <w:rPr>
          <w:rFonts w:ascii="Times New Roman" w:hAnsi="Times New Roman" w:cs="Times New Roman"/>
          <w:b/>
          <w:sz w:val="24"/>
          <w:szCs w:val="24"/>
        </w:rPr>
        <w:t xml:space="preserve">Plans and </w:t>
      </w:r>
      <w:r w:rsidRPr="00D97CBB">
        <w:rPr>
          <w:rFonts w:ascii="Times New Roman" w:hAnsi="Times New Roman" w:cs="Times New Roman"/>
          <w:b/>
          <w:sz w:val="24"/>
          <w:szCs w:val="24"/>
        </w:rPr>
        <w:t>Programs</w:t>
      </w:r>
    </w:p>
    <w:p w14:paraId="10721507" w14:textId="5A57B51D" w:rsidR="00D97CBB" w:rsidRPr="00D97CBB" w:rsidRDefault="00D97CBB" w:rsidP="00D97CBB">
      <w:pPr>
        <w:spacing w:after="0" w:line="240" w:lineRule="auto"/>
        <w:ind w:left="-270" w:right="-360" w:hanging="90"/>
        <w:rPr>
          <w:rFonts w:ascii="Times New Roman" w:hAnsi="Times New Roman" w:cs="Times New Roman"/>
          <w:sz w:val="24"/>
          <w:szCs w:val="24"/>
        </w:rPr>
      </w:pPr>
      <w:r>
        <w:rPr>
          <w:rFonts w:ascii="Times New Roman" w:hAnsi="Times New Roman" w:cs="Times New Roman"/>
          <w:sz w:val="24"/>
          <w:szCs w:val="24"/>
        </w:rPr>
        <w:t>Baker TRP – Baker Threats Reduction Plan</w:t>
      </w:r>
    </w:p>
    <w:p w14:paraId="22309D32" w14:textId="77777777" w:rsidR="00B0701A" w:rsidRDefault="00B0701A" w:rsidP="00F3356B">
      <w:pPr>
        <w:spacing w:after="0" w:line="240" w:lineRule="auto"/>
        <w:ind w:left="-270" w:right="-360" w:hanging="90"/>
        <w:rPr>
          <w:rFonts w:ascii="Times New Roman" w:hAnsi="Times New Roman" w:cs="Times New Roman"/>
          <w:b/>
          <w:sz w:val="24"/>
          <w:szCs w:val="24"/>
        </w:rPr>
      </w:pPr>
      <w:r>
        <w:rPr>
          <w:rFonts w:ascii="Times New Roman" w:hAnsi="Times New Roman" w:cs="Times New Roman"/>
          <w:b/>
          <w:sz w:val="24"/>
          <w:szCs w:val="24"/>
        </w:rPr>
        <w:t>Plans and Programs continued</w:t>
      </w:r>
    </w:p>
    <w:p w14:paraId="1303CC2E" w14:textId="30A0C19E" w:rsidR="00F3356B" w:rsidRDefault="00F3356B" w:rsidP="00F3356B">
      <w:pPr>
        <w:spacing w:after="0" w:line="240" w:lineRule="auto"/>
        <w:ind w:left="-270" w:right="-360" w:hanging="90"/>
        <w:rPr>
          <w:rFonts w:ascii="Times New Roman" w:hAnsi="Times New Roman" w:cs="Times New Roman"/>
          <w:sz w:val="24"/>
          <w:szCs w:val="24"/>
        </w:rPr>
      </w:pPr>
      <w:r>
        <w:rPr>
          <w:rFonts w:ascii="Times New Roman" w:hAnsi="Times New Roman" w:cs="Times New Roman"/>
          <w:sz w:val="24"/>
          <w:szCs w:val="24"/>
        </w:rPr>
        <w:t xml:space="preserve">CCA – Candidate Conservation Agreement </w:t>
      </w:r>
    </w:p>
    <w:p w14:paraId="13BCC5A6" w14:textId="77777777" w:rsidR="00F3356B" w:rsidRDefault="00F3356B"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CCAA – Candidate Conservation Agreement with Assurances</w:t>
      </w:r>
    </w:p>
    <w:p w14:paraId="4BF728FA" w14:textId="77777777" w:rsidR="006D0D39" w:rsidRDefault="006D0D39"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CFA – Causal Factor Analysis</w:t>
      </w:r>
    </w:p>
    <w:p w14:paraId="39F967E4" w14:textId="342CF11A" w:rsidR="00D97CBB" w:rsidRDefault="00D97CBB"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LIT – Local Implementation Team</w:t>
      </w:r>
    </w:p>
    <w:p w14:paraId="63EBD715" w14:textId="71CBFEC3" w:rsidR="00F3356B" w:rsidRDefault="006D0D39"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PAC – Priority Area for Conservation</w:t>
      </w:r>
    </w:p>
    <w:p w14:paraId="32803DA5" w14:textId="77777777" w:rsidR="00026B57" w:rsidRDefault="00F3356B"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SGI – Sage Grouse Initiative</w:t>
      </w:r>
    </w:p>
    <w:p w14:paraId="5EB0209E" w14:textId="77777777" w:rsidR="00026B57" w:rsidRDefault="00026B57" w:rsidP="00F3356B">
      <w:pPr>
        <w:spacing w:after="0" w:line="240" w:lineRule="auto"/>
        <w:ind w:left="-360" w:right="-360"/>
        <w:rPr>
          <w:rFonts w:ascii="Times New Roman" w:hAnsi="Times New Roman" w:cs="Times New Roman"/>
          <w:sz w:val="24"/>
          <w:szCs w:val="24"/>
        </w:rPr>
      </w:pPr>
    </w:p>
    <w:p w14:paraId="48D37937" w14:textId="77777777" w:rsidR="00026B57" w:rsidRDefault="00026B57" w:rsidP="00F3356B">
      <w:pPr>
        <w:spacing w:after="0" w:line="240" w:lineRule="auto"/>
        <w:ind w:left="-360" w:right="-360"/>
        <w:rPr>
          <w:rFonts w:ascii="Times New Roman" w:hAnsi="Times New Roman" w:cs="Times New Roman"/>
          <w:b/>
          <w:sz w:val="24"/>
          <w:szCs w:val="24"/>
        </w:rPr>
      </w:pPr>
      <w:r>
        <w:rPr>
          <w:rFonts w:ascii="Times New Roman" w:hAnsi="Times New Roman" w:cs="Times New Roman"/>
          <w:b/>
          <w:sz w:val="24"/>
          <w:szCs w:val="24"/>
        </w:rPr>
        <w:t>Other</w:t>
      </w:r>
    </w:p>
    <w:p w14:paraId="01BD6854" w14:textId="77777777" w:rsidR="00026B57" w:rsidRDefault="00026B57"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CFA – Causal Factor Analysis</w:t>
      </w:r>
    </w:p>
    <w:p w14:paraId="449D07F8" w14:textId="77777777" w:rsidR="00026B57" w:rsidRDefault="00026B57"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AIM – Assessment and Inventory Monitoring</w:t>
      </w:r>
    </w:p>
    <w:p w14:paraId="029CB643" w14:textId="77777777" w:rsidR="00355CEE" w:rsidRDefault="00026B57"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FIAT – Fire and </w:t>
      </w:r>
      <w:proofErr w:type="spellStart"/>
      <w:r>
        <w:rPr>
          <w:rFonts w:ascii="Times New Roman" w:hAnsi="Times New Roman" w:cs="Times New Roman"/>
          <w:sz w:val="24"/>
          <w:szCs w:val="24"/>
        </w:rPr>
        <w:t>Invasives</w:t>
      </w:r>
      <w:proofErr w:type="spellEnd"/>
      <w:r>
        <w:rPr>
          <w:rFonts w:ascii="Times New Roman" w:hAnsi="Times New Roman" w:cs="Times New Roman"/>
          <w:sz w:val="24"/>
          <w:szCs w:val="24"/>
        </w:rPr>
        <w:t xml:space="preserve"> Asse</w:t>
      </w:r>
      <w:r w:rsidR="00355CEE">
        <w:rPr>
          <w:rFonts w:ascii="Times New Roman" w:hAnsi="Times New Roman" w:cs="Times New Roman"/>
          <w:sz w:val="24"/>
          <w:szCs w:val="24"/>
        </w:rPr>
        <w:t>ssment Tool</w:t>
      </w:r>
    </w:p>
    <w:p w14:paraId="69A73FC8" w14:textId="04EFE7CF" w:rsidR="00F3356B" w:rsidRDefault="00F3356B"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 </w:t>
      </w:r>
    </w:p>
    <w:p w14:paraId="4514EAA5" w14:textId="442A1ED8" w:rsidR="00026B57" w:rsidRDefault="00026B57" w:rsidP="003A0747">
      <w:pPr>
        <w:spacing w:after="0" w:line="240" w:lineRule="auto"/>
        <w:ind w:right="-360"/>
        <w:rPr>
          <w:rFonts w:ascii="Times New Roman" w:hAnsi="Times New Roman" w:cs="Times New Roman"/>
          <w:sz w:val="24"/>
          <w:szCs w:val="24"/>
        </w:rPr>
        <w:sectPr w:rsidR="00026B57" w:rsidSect="00F3356B">
          <w:type w:val="continuous"/>
          <w:pgSz w:w="12240" w:h="15840"/>
          <w:pgMar w:top="1440" w:right="1440" w:bottom="1440" w:left="1440" w:header="720" w:footer="720" w:gutter="0"/>
          <w:cols w:num="2" w:space="720"/>
          <w:docGrid w:linePitch="360"/>
        </w:sectPr>
      </w:pPr>
    </w:p>
    <w:p w14:paraId="4E7A84EC" w14:textId="77777777" w:rsidR="006D0D39" w:rsidRDefault="006D0D39" w:rsidP="003A0747">
      <w:pPr>
        <w:spacing w:after="0" w:line="240" w:lineRule="auto"/>
        <w:ind w:right="-360"/>
        <w:rPr>
          <w:rFonts w:ascii="Times New Roman" w:hAnsi="Times New Roman" w:cs="Times New Roman"/>
          <w:sz w:val="24"/>
          <w:szCs w:val="24"/>
        </w:rPr>
      </w:pPr>
    </w:p>
    <w:p w14:paraId="4D4A286D" w14:textId="77777777" w:rsidR="00E00B74" w:rsidRDefault="00E00B74"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Purpose</w:t>
      </w:r>
    </w:p>
    <w:p w14:paraId="30FDBD82" w14:textId="1AE69C29" w:rsidR="00A47B57" w:rsidRPr="00071986" w:rsidRDefault="00E00B74" w:rsidP="00F3356B">
      <w:pPr>
        <w:spacing w:after="0" w:line="240" w:lineRule="auto"/>
        <w:ind w:left="-360" w:right="-360"/>
        <w:rPr>
          <w:rFonts w:ascii="Times New Roman" w:hAnsi="Times New Roman" w:cs="Times New Roman"/>
          <w:sz w:val="24"/>
          <w:szCs w:val="24"/>
        </w:rPr>
      </w:pPr>
      <w:bookmarkStart w:id="1" w:name="_Hlk43295580"/>
      <w:r w:rsidRPr="00071986">
        <w:rPr>
          <w:rFonts w:ascii="Times New Roman" w:hAnsi="Times New Roman" w:cs="Times New Roman"/>
          <w:sz w:val="24"/>
          <w:szCs w:val="24"/>
        </w:rPr>
        <w:t>LITs are named in the 2015 Oregon Sage-Grouse Action Plan (Action Plan) as the primary catalyst for the implementation of the Action Plan at the local level.</w:t>
      </w:r>
      <w:r w:rsidR="003C09BD" w:rsidRPr="00071986">
        <w:rPr>
          <w:rFonts w:ascii="Times New Roman" w:hAnsi="Times New Roman" w:cs="Times New Roman"/>
          <w:sz w:val="24"/>
          <w:szCs w:val="24"/>
        </w:rPr>
        <w:t xml:space="preserve"> </w:t>
      </w:r>
      <w:r w:rsidRPr="00071986">
        <w:rPr>
          <w:rFonts w:ascii="Times New Roman" w:hAnsi="Times New Roman" w:cs="Times New Roman"/>
          <w:sz w:val="24"/>
          <w:szCs w:val="24"/>
        </w:rPr>
        <w:t xml:space="preserve"> LITs should serve to identify priority areas for habitat conservation within their respective areas of concern, and promote coordinated actions, across jurisdictional boundaries to address threats to sage-grouse habitat and populations within those priority areas.</w:t>
      </w:r>
      <w:r w:rsidR="003C09BD" w:rsidRPr="00071986">
        <w:rPr>
          <w:rFonts w:ascii="Times New Roman" w:hAnsi="Times New Roman" w:cs="Times New Roman"/>
          <w:sz w:val="24"/>
          <w:szCs w:val="24"/>
        </w:rPr>
        <w:t xml:space="preserve">  Furthermore, the LITs should serve as a forum to align interest groups’ and organizations</w:t>
      </w:r>
      <w:r w:rsidR="00EA4BDE" w:rsidRPr="00071986">
        <w:rPr>
          <w:rFonts w:ascii="Times New Roman" w:hAnsi="Times New Roman" w:cs="Times New Roman"/>
          <w:sz w:val="24"/>
          <w:szCs w:val="24"/>
        </w:rPr>
        <w:t>’</w:t>
      </w:r>
      <w:r w:rsidR="003C09BD" w:rsidRPr="00071986">
        <w:rPr>
          <w:rFonts w:ascii="Times New Roman" w:hAnsi="Times New Roman" w:cs="Times New Roman"/>
          <w:sz w:val="24"/>
          <w:szCs w:val="24"/>
        </w:rPr>
        <w:t xml:space="preserve"> actions.</w:t>
      </w:r>
      <w:r w:rsidR="009D552E">
        <w:rPr>
          <w:rFonts w:ascii="Times New Roman" w:hAnsi="Times New Roman" w:cs="Times New Roman"/>
          <w:sz w:val="24"/>
          <w:szCs w:val="24"/>
        </w:rPr>
        <w:t xml:space="preserve">  Note: LITs have no authority to direct management actions to private landowners or public land administrator; rather, recommendations provided by the LITs are intended to help inform land management actions and provide opportunities for collaboration across public and private land. </w:t>
      </w:r>
    </w:p>
    <w:bookmarkEnd w:id="1"/>
    <w:p w14:paraId="115BEAE3" w14:textId="77777777" w:rsidR="001F1211" w:rsidRPr="00071986" w:rsidRDefault="001F1211" w:rsidP="00F3356B">
      <w:pPr>
        <w:spacing w:after="0" w:line="240" w:lineRule="auto"/>
        <w:ind w:left="-360" w:right="-360"/>
        <w:rPr>
          <w:rFonts w:ascii="Times New Roman" w:hAnsi="Times New Roman" w:cs="Times New Roman"/>
          <w:sz w:val="24"/>
          <w:szCs w:val="24"/>
        </w:rPr>
      </w:pPr>
    </w:p>
    <w:p w14:paraId="0E4EC4F5" w14:textId="77777777" w:rsidR="001F1211" w:rsidRDefault="001F1211"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Mission Statement</w:t>
      </w:r>
    </w:p>
    <w:p w14:paraId="7EE6B135" w14:textId="77777777" w:rsidR="006D0D39" w:rsidRPr="00574D86" w:rsidRDefault="00071986" w:rsidP="00A42AF4">
      <w:pPr>
        <w:spacing w:after="0" w:line="240" w:lineRule="auto"/>
        <w:ind w:left="-360" w:right="-360"/>
        <w:rPr>
          <w:rFonts w:ascii="Times New Roman" w:hAnsi="Times New Roman" w:cs="Times New Roman"/>
          <w:color w:val="FF0000"/>
          <w:sz w:val="24"/>
          <w:szCs w:val="24"/>
        </w:rPr>
      </w:pPr>
      <w:r>
        <w:rPr>
          <w:rFonts w:ascii="Times New Roman" w:hAnsi="Times New Roman" w:cs="Times New Roman"/>
          <w:sz w:val="24"/>
          <w:szCs w:val="24"/>
        </w:rPr>
        <w:t>T</w:t>
      </w:r>
      <w:r w:rsidR="006D0D39">
        <w:rPr>
          <w:rFonts w:ascii="Times New Roman" w:hAnsi="Times New Roman" w:cs="Times New Roman"/>
          <w:sz w:val="24"/>
          <w:szCs w:val="24"/>
        </w:rPr>
        <w:t xml:space="preserve">he </w:t>
      </w:r>
      <w:r w:rsidR="006D0D39" w:rsidRPr="00071986">
        <w:rPr>
          <w:rFonts w:ascii="Times New Roman" w:hAnsi="Times New Roman" w:cs="Times New Roman"/>
          <w:sz w:val="24"/>
          <w:szCs w:val="24"/>
        </w:rPr>
        <w:t xml:space="preserve">intent of the Prineville LIT is to provide a forum for collaboration to </w:t>
      </w:r>
      <w:r w:rsidR="00BE5F84" w:rsidRPr="00071986">
        <w:rPr>
          <w:rFonts w:ascii="Times New Roman" w:hAnsi="Times New Roman" w:cs="Times New Roman"/>
          <w:sz w:val="24"/>
          <w:szCs w:val="24"/>
        </w:rPr>
        <w:t xml:space="preserve">support </w:t>
      </w:r>
      <w:r w:rsidR="006D0D39" w:rsidRPr="00071986">
        <w:rPr>
          <w:rFonts w:ascii="Times New Roman" w:hAnsi="Times New Roman" w:cs="Times New Roman"/>
          <w:sz w:val="24"/>
          <w:szCs w:val="24"/>
        </w:rPr>
        <w:t xml:space="preserve">sage-grouse population </w:t>
      </w:r>
      <w:r w:rsidR="00BE5F84" w:rsidRPr="00071986">
        <w:rPr>
          <w:rFonts w:ascii="Times New Roman" w:hAnsi="Times New Roman" w:cs="Times New Roman"/>
          <w:sz w:val="24"/>
          <w:szCs w:val="24"/>
        </w:rPr>
        <w:t xml:space="preserve">and habitat </w:t>
      </w:r>
      <w:r w:rsidR="002400B3" w:rsidRPr="00071986">
        <w:rPr>
          <w:rFonts w:ascii="Times New Roman" w:hAnsi="Times New Roman" w:cs="Times New Roman"/>
          <w:sz w:val="24"/>
          <w:szCs w:val="24"/>
        </w:rPr>
        <w:t xml:space="preserve">management objectives.  This will be accomplished </w:t>
      </w:r>
      <w:r w:rsidR="00BE5F84" w:rsidRPr="00071986">
        <w:rPr>
          <w:rFonts w:ascii="Times New Roman" w:hAnsi="Times New Roman" w:cs="Times New Roman"/>
          <w:sz w:val="24"/>
          <w:szCs w:val="24"/>
        </w:rPr>
        <w:t>through identification</w:t>
      </w:r>
      <w:r w:rsidR="0015031F" w:rsidRPr="00071986">
        <w:rPr>
          <w:rFonts w:ascii="Times New Roman" w:hAnsi="Times New Roman" w:cs="Times New Roman"/>
          <w:sz w:val="24"/>
          <w:szCs w:val="24"/>
        </w:rPr>
        <w:t>,</w:t>
      </w:r>
      <w:r w:rsidR="002400B3" w:rsidRPr="00071986">
        <w:rPr>
          <w:rFonts w:ascii="Times New Roman" w:hAnsi="Times New Roman" w:cs="Times New Roman"/>
          <w:sz w:val="24"/>
          <w:szCs w:val="24"/>
        </w:rPr>
        <w:t xml:space="preserve"> prioritization</w:t>
      </w:r>
      <w:r w:rsidR="0015031F" w:rsidRPr="00071986">
        <w:rPr>
          <w:rFonts w:ascii="Times New Roman" w:hAnsi="Times New Roman" w:cs="Times New Roman"/>
          <w:sz w:val="24"/>
          <w:szCs w:val="24"/>
        </w:rPr>
        <w:t>,</w:t>
      </w:r>
      <w:r w:rsidR="002400B3" w:rsidRPr="00071986">
        <w:rPr>
          <w:rFonts w:ascii="Times New Roman" w:hAnsi="Times New Roman" w:cs="Times New Roman"/>
          <w:sz w:val="24"/>
          <w:szCs w:val="24"/>
        </w:rPr>
        <w:t xml:space="preserve"> </w:t>
      </w:r>
      <w:r w:rsidR="00BE5F84" w:rsidRPr="00071986">
        <w:rPr>
          <w:rFonts w:ascii="Times New Roman" w:hAnsi="Times New Roman" w:cs="Times New Roman"/>
          <w:sz w:val="24"/>
          <w:szCs w:val="24"/>
        </w:rPr>
        <w:t>and implementation of landscape-level actions</w:t>
      </w:r>
      <w:r w:rsidRPr="00071986">
        <w:rPr>
          <w:rFonts w:ascii="Times New Roman" w:hAnsi="Times New Roman" w:cs="Times New Roman"/>
          <w:sz w:val="24"/>
          <w:szCs w:val="24"/>
        </w:rPr>
        <w:t>; r</w:t>
      </w:r>
      <w:r w:rsidR="002400B3" w:rsidRPr="00071986">
        <w:rPr>
          <w:rFonts w:ascii="Times New Roman" w:hAnsi="Times New Roman" w:cs="Times New Roman"/>
          <w:sz w:val="24"/>
          <w:szCs w:val="24"/>
        </w:rPr>
        <w:t>ecognizing that these actions will help maintain and</w:t>
      </w:r>
      <w:r w:rsidR="006D0D39" w:rsidRPr="00071986">
        <w:rPr>
          <w:rFonts w:ascii="Times New Roman" w:hAnsi="Times New Roman" w:cs="Times New Roman"/>
          <w:sz w:val="24"/>
          <w:szCs w:val="24"/>
        </w:rPr>
        <w:t xml:space="preserve"> enhanc</w:t>
      </w:r>
      <w:r w:rsidR="002400B3" w:rsidRPr="00071986">
        <w:rPr>
          <w:rFonts w:ascii="Times New Roman" w:hAnsi="Times New Roman" w:cs="Times New Roman"/>
          <w:sz w:val="24"/>
          <w:szCs w:val="24"/>
        </w:rPr>
        <w:t>e</w:t>
      </w:r>
      <w:r w:rsidR="006D0D39" w:rsidRPr="00071986">
        <w:rPr>
          <w:rFonts w:ascii="Times New Roman" w:hAnsi="Times New Roman" w:cs="Times New Roman"/>
          <w:sz w:val="24"/>
          <w:szCs w:val="24"/>
        </w:rPr>
        <w:t xml:space="preserve"> culturally, economically, and ecologically </w:t>
      </w:r>
      <w:r w:rsidR="002400B3" w:rsidRPr="00071986">
        <w:rPr>
          <w:rFonts w:ascii="Times New Roman" w:hAnsi="Times New Roman" w:cs="Times New Roman"/>
          <w:sz w:val="24"/>
          <w:szCs w:val="24"/>
        </w:rPr>
        <w:t xml:space="preserve">healthy public and private </w:t>
      </w:r>
      <w:r w:rsidR="00643CAE" w:rsidRPr="00071986">
        <w:rPr>
          <w:rFonts w:ascii="Times New Roman" w:hAnsi="Times New Roman" w:cs="Times New Roman"/>
          <w:sz w:val="24"/>
          <w:szCs w:val="24"/>
        </w:rPr>
        <w:t>rangelands.</w:t>
      </w:r>
      <w:r w:rsidR="002400B3" w:rsidRPr="00071986">
        <w:rPr>
          <w:rFonts w:ascii="Times New Roman" w:hAnsi="Times New Roman" w:cs="Times New Roman"/>
          <w:sz w:val="24"/>
          <w:szCs w:val="24"/>
        </w:rPr>
        <w:t xml:space="preserve"> </w:t>
      </w:r>
    </w:p>
    <w:p w14:paraId="73294605" w14:textId="3E0B55FD" w:rsidR="003C09BD" w:rsidRDefault="003C09BD" w:rsidP="00F3356B">
      <w:pPr>
        <w:spacing w:after="0" w:line="240" w:lineRule="auto"/>
        <w:ind w:left="-360" w:right="-360"/>
        <w:rPr>
          <w:rFonts w:ascii="Times New Roman" w:hAnsi="Times New Roman" w:cs="Times New Roman"/>
          <w:sz w:val="24"/>
          <w:szCs w:val="24"/>
        </w:rPr>
      </w:pPr>
    </w:p>
    <w:p w14:paraId="53EEA80C" w14:textId="05B1A5BC" w:rsidR="00B0701A" w:rsidRDefault="00B0701A" w:rsidP="00F3356B">
      <w:pPr>
        <w:spacing w:after="0" w:line="240" w:lineRule="auto"/>
        <w:ind w:left="-360" w:right="-360"/>
        <w:rPr>
          <w:rFonts w:ascii="Times New Roman" w:hAnsi="Times New Roman" w:cs="Times New Roman"/>
          <w:sz w:val="24"/>
          <w:szCs w:val="24"/>
        </w:rPr>
      </w:pPr>
    </w:p>
    <w:p w14:paraId="0B2FDAD1" w14:textId="77777777" w:rsidR="00B0701A" w:rsidRDefault="00B0701A" w:rsidP="00F3356B">
      <w:pPr>
        <w:spacing w:after="0" w:line="240" w:lineRule="auto"/>
        <w:ind w:left="-360" w:right="-360"/>
        <w:rPr>
          <w:rFonts w:ascii="Times New Roman" w:hAnsi="Times New Roman" w:cs="Times New Roman"/>
          <w:sz w:val="24"/>
          <w:szCs w:val="24"/>
        </w:rPr>
      </w:pPr>
    </w:p>
    <w:p w14:paraId="33FD64F3" w14:textId="77777777" w:rsidR="00D121FC" w:rsidRDefault="00C66032"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Note</w:t>
      </w:r>
      <w:r w:rsidR="0083194A">
        <w:rPr>
          <w:rFonts w:ascii="Times New Roman" w:hAnsi="Times New Roman" w:cs="Times New Roman"/>
          <w:b/>
          <w:i/>
          <w:sz w:val="24"/>
          <w:szCs w:val="24"/>
        </w:rPr>
        <w:t>s</w:t>
      </w:r>
      <w:r>
        <w:rPr>
          <w:rFonts w:ascii="Times New Roman" w:hAnsi="Times New Roman" w:cs="Times New Roman"/>
          <w:b/>
          <w:i/>
          <w:sz w:val="24"/>
          <w:szCs w:val="24"/>
        </w:rPr>
        <w:t xml:space="preserve"> about </w:t>
      </w:r>
      <w:r w:rsidR="0083194A">
        <w:rPr>
          <w:rFonts w:ascii="Times New Roman" w:hAnsi="Times New Roman" w:cs="Times New Roman"/>
          <w:b/>
          <w:i/>
          <w:sz w:val="24"/>
          <w:szCs w:val="24"/>
        </w:rPr>
        <w:t>staying focused on the task at hand</w:t>
      </w:r>
    </w:p>
    <w:p w14:paraId="6BE746B7" w14:textId="39D1012F" w:rsidR="00B61D20" w:rsidRDefault="00B61D20"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LITs operate to identify opportunities to streamline project implementation across jurisdictional boundaries at the local level.  To ensure LIT development does not become derailed by issues outside the scope of the LIT purpose, parameters have been established outlining if and how LITs will engage in the items below.</w:t>
      </w:r>
    </w:p>
    <w:p w14:paraId="30104EAC" w14:textId="4FBB9F9E" w:rsidR="0083194A" w:rsidRDefault="00B61D20"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sz w:val="24"/>
          <w:szCs w:val="24"/>
        </w:rPr>
        <w:t xml:space="preserve"> </w:t>
      </w:r>
    </w:p>
    <w:p w14:paraId="500A206C" w14:textId="1C9C37AB" w:rsidR="00C66032" w:rsidRPr="00B61D20" w:rsidRDefault="00C66032" w:rsidP="00F3356B">
      <w:pPr>
        <w:spacing w:after="0" w:line="240" w:lineRule="auto"/>
        <w:ind w:left="-360" w:right="-360"/>
        <w:rPr>
          <w:rFonts w:ascii="Times New Roman" w:hAnsi="Times New Roman" w:cs="Times New Roman"/>
          <w:b/>
          <w:sz w:val="24"/>
          <w:szCs w:val="24"/>
        </w:rPr>
      </w:pPr>
      <w:r w:rsidRPr="00B61D20">
        <w:rPr>
          <w:rFonts w:ascii="Times New Roman" w:hAnsi="Times New Roman" w:cs="Times New Roman"/>
          <w:b/>
          <w:sz w:val="24"/>
          <w:szCs w:val="24"/>
        </w:rPr>
        <w:t>Policy</w:t>
      </w:r>
    </w:p>
    <w:p w14:paraId="7BA98703" w14:textId="53DCA4ED" w:rsidR="00C66032" w:rsidRDefault="00B61D20"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Discussion items such as </w:t>
      </w:r>
      <w:r w:rsidR="009E1441">
        <w:rPr>
          <w:rFonts w:ascii="Times New Roman" w:hAnsi="Times New Roman" w:cs="Times New Roman"/>
          <w:sz w:val="24"/>
          <w:szCs w:val="24"/>
        </w:rPr>
        <w:t xml:space="preserve">policy decisions and determinations should be elevated to the appropriate levels, agencies, and organizations involved – i.e., LITs cannot act as a forum to discuss policy. </w:t>
      </w:r>
    </w:p>
    <w:p w14:paraId="6B8A9FB7" w14:textId="401E2B7D" w:rsidR="0083194A" w:rsidRDefault="0083194A" w:rsidP="00F3356B">
      <w:pPr>
        <w:spacing w:after="0" w:line="240" w:lineRule="auto"/>
        <w:ind w:left="-360" w:right="-360"/>
        <w:rPr>
          <w:rFonts w:ascii="Times New Roman" w:hAnsi="Times New Roman" w:cs="Times New Roman"/>
          <w:sz w:val="24"/>
          <w:szCs w:val="24"/>
        </w:rPr>
      </w:pPr>
    </w:p>
    <w:p w14:paraId="60772590" w14:textId="60F4350C" w:rsidR="0083194A" w:rsidRPr="00B61D20" w:rsidRDefault="0083194A" w:rsidP="00F3356B">
      <w:pPr>
        <w:spacing w:after="0" w:line="240" w:lineRule="auto"/>
        <w:ind w:left="-360" w:right="-360"/>
        <w:rPr>
          <w:rFonts w:ascii="Times New Roman" w:hAnsi="Times New Roman" w:cs="Times New Roman"/>
          <w:b/>
          <w:sz w:val="24"/>
          <w:szCs w:val="24"/>
        </w:rPr>
      </w:pPr>
      <w:r w:rsidRPr="00B61D20">
        <w:rPr>
          <w:rFonts w:ascii="Times New Roman" w:hAnsi="Times New Roman" w:cs="Times New Roman"/>
          <w:b/>
          <w:sz w:val="24"/>
          <w:szCs w:val="24"/>
        </w:rPr>
        <w:t>Informational presentations</w:t>
      </w:r>
    </w:p>
    <w:p w14:paraId="13A3FB0F" w14:textId="08C70FF4" w:rsidR="0083194A" w:rsidRPr="0083194A" w:rsidRDefault="0083194A"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Guest presentations can and will be utilized as a tool to help develop the LIT strategy; however, content and timing of presentations will be at the discretion of the LIT Coordinator and ODFW’s Sage-Grouse Coordinator to en</w:t>
      </w:r>
      <w:r w:rsidR="0045376A">
        <w:rPr>
          <w:rFonts w:ascii="Times New Roman" w:hAnsi="Times New Roman" w:cs="Times New Roman"/>
          <w:sz w:val="24"/>
          <w:szCs w:val="24"/>
        </w:rPr>
        <w:t>sure meeting</w:t>
      </w:r>
      <w:r w:rsidR="00D121FC">
        <w:rPr>
          <w:rFonts w:ascii="Times New Roman" w:hAnsi="Times New Roman" w:cs="Times New Roman"/>
          <w:sz w:val="24"/>
          <w:szCs w:val="24"/>
        </w:rPr>
        <w:t>s stay on task and progress according to the established timeline</w:t>
      </w:r>
      <w:r>
        <w:rPr>
          <w:rFonts w:ascii="Times New Roman" w:hAnsi="Times New Roman" w:cs="Times New Roman"/>
          <w:sz w:val="24"/>
          <w:szCs w:val="24"/>
        </w:rPr>
        <w:t>.</w:t>
      </w:r>
    </w:p>
    <w:p w14:paraId="4926E3B9" w14:textId="77777777" w:rsidR="009E1441" w:rsidRPr="00C66032" w:rsidRDefault="009E1441" w:rsidP="00F3356B">
      <w:pPr>
        <w:spacing w:after="0" w:line="240" w:lineRule="auto"/>
        <w:ind w:left="-360" w:right="-360"/>
        <w:rPr>
          <w:rFonts w:ascii="Times New Roman" w:hAnsi="Times New Roman" w:cs="Times New Roman"/>
          <w:sz w:val="24"/>
          <w:szCs w:val="24"/>
        </w:rPr>
      </w:pPr>
    </w:p>
    <w:p w14:paraId="1170331E" w14:textId="245E4858" w:rsidR="003C09BD" w:rsidRDefault="003C09BD"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Nature of the Final Product</w:t>
      </w:r>
    </w:p>
    <w:p w14:paraId="0B481849" w14:textId="658DE65B" w:rsidR="00A52166" w:rsidRDefault="00D97CBB"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Prineville LIT members will use the Baker T</w:t>
      </w:r>
      <w:r w:rsidR="00026B57">
        <w:rPr>
          <w:rFonts w:ascii="Times New Roman" w:hAnsi="Times New Roman" w:cs="Times New Roman"/>
          <w:sz w:val="24"/>
          <w:szCs w:val="24"/>
        </w:rPr>
        <w:t>RP</w:t>
      </w:r>
      <w:r>
        <w:rPr>
          <w:rFonts w:ascii="Times New Roman" w:hAnsi="Times New Roman" w:cs="Times New Roman"/>
          <w:sz w:val="24"/>
          <w:szCs w:val="24"/>
        </w:rPr>
        <w:t xml:space="preserve"> as a template to develop a strategic action plan in the Prineville area.  </w:t>
      </w:r>
      <w:r w:rsidR="00026B57">
        <w:rPr>
          <w:rFonts w:ascii="Times New Roman" w:hAnsi="Times New Roman" w:cs="Times New Roman"/>
          <w:sz w:val="24"/>
          <w:szCs w:val="24"/>
        </w:rPr>
        <w:t>T</w:t>
      </w:r>
      <w:r w:rsidR="000C6B04">
        <w:rPr>
          <w:rFonts w:ascii="Times New Roman" w:hAnsi="Times New Roman" w:cs="Times New Roman"/>
          <w:sz w:val="24"/>
          <w:szCs w:val="24"/>
        </w:rPr>
        <w:t xml:space="preserve">o develop the </w:t>
      </w:r>
      <w:r w:rsidR="00026B57">
        <w:rPr>
          <w:rFonts w:ascii="Times New Roman" w:hAnsi="Times New Roman" w:cs="Times New Roman"/>
          <w:sz w:val="24"/>
          <w:szCs w:val="24"/>
        </w:rPr>
        <w:t xml:space="preserve">Baker </w:t>
      </w:r>
      <w:r>
        <w:rPr>
          <w:rFonts w:ascii="Times New Roman" w:hAnsi="Times New Roman" w:cs="Times New Roman"/>
          <w:sz w:val="24"/>
          <w:szCs w:val="24"/>
        </w:rPr>
        <w:t>T</w:t>
      </w:r>
      <w:r w:rsidR="00026B57">
        <w:rPr>
          <w:rFonts w:ascii="Times New Roman" w:hAnsi="Times New Roman" w:cs="Times New Roman"/>
          <w:sz w:val="24"/>
          <w:szCs w:val="24"/>
        </w:rPr>
        <w:t>RP</w:t>
      </w:r>
      <w:r w:rsidR="000C6B04">
        <w:rPr>
          <w:rFonts w:ascii="Times New Roman" w:hAnsi="Times New Roman" w:cs="Times New Roman"/>
          <w:sz w:val="24"/>
          <w:szCs w:val="24"/>
        </w:rPr>
        <w:t xml:space="preserve">, </w:t>
      </w:r>
      <w:r w:rsidR="00E5158F">
        <w:rPr>
          <w:rFonts w:ascii="Times New Roman" w:hAnsi="Times New Roman" w:cs="Times New Roman"/>
          <w:sz w:val="24"/>
          <w:szCs w:val="24"/>
        </w:rPr>
        <w:t xml:space="preserve">Baker </w:t>
      </w:r>
      <w:r w:rsidR="000C6B04">
        <w:rPr>
          <w:rFonts w:ascii="Times New Roman" w:hAnsi="Times New Roman" w:cs="Times New Roman"/>
          <w:sz w:val="24"/>
          <w:szCs w:val="24"/>
        </w:rPr>
        <w:t xml:space="preserve">LIT members </w:t>
      </w:r>
      <w:r w:rsidR="00D662C4">
        <w:rPr>
          <w:rFonts w:ascii="Times New Roman" w:hAnsi="Times New Roman" w:cs="Times New Roman"/>
          <w:sz w:val="24"/>
          <w:szCs w:val="24"/>
        </w:rPr>
        <w:t>compiled</w:t>
      </w:r>
      <w:r w:rsidR="00026B57">
        <w:rPr>
          <w:rFonts w:ascii="Times New Roman" w:hAnsi="Times New Roman" w:cs="Times New Roman"/>
          <w:sz w:val="24"/>
          <w:szCs w:val="24"/>
        </w:rPr>
        <w:t xml:space="preserve"> existing </w:t>
      </w:r>
      <w:r w:rsidR="00D662C4">
        <w:rPr>
          <w:rFonts w:ascii="Times New Roman" w:hAnsi="Times New Roman" w:cs="Times New Roman"/>
          <w:sz w:val="24"/>
          <w:szCs w:val="24"/>
        </w:rPr>
        <w:t>information</w:t>
      </w:r>
      <w:r w:rsidR="00026B57">
        <w:rPr>
          <w:rFonts w:ascii="Times New Roman" w:hAnsi="Times New Roman" w:cs="Times New Roman"/>
          <w:sz w:val="24"/>
          <w:szCs w:val="24"/>
        </w:rPr>
        <w:t xml:space="preserve"> such as the </w:t>
      </w:r>
      <w:r w:rsidR="00D662C4">
        <w:rPr>
          <w:rFonts w:ascii="Times New Roman" w:hAnsi="Times New Roman" w:cs="Times New Roman"/>
          <w:sz w:val="24"/>
          <w:szCs w:val="24"/>
        </w:rPr>
        <w:t xml:space="preserve">results from the </w:t>
      </w:r>
      <w:r w:rsidR="00355CEE">
        <w:rPr>
          <w:rFonts w:ascii="Times New Roman" w:hAnsi="Times New Roman" w:cs="Times New Roman"/>
          <w:sz w:val="24"/>
          <w:szCs w:val="24"/>
        </w:rPr>
        <w:t xml:space="preserve">BLM’s </w:t>
      </w:r>
      <w:r w:rsidR="00026B57">
        <w:rPr>
          <w:rFonts w:ascii="Times New Roman" w:hAnsi="Times New Roman" w:cs="Times New Roman"/>
          <w:sz w:val="24"/>
          <w:szCs w:val="24"/>
        </w:rPr>
        <w:t xml:space="preserve">CFA </w:t>
      </w:r>
      <w:r w:rsidR="00D662C4">
        <w:rPr>
          <w:rFonts w:ascii="Times New Roman" w:hAnsi="Times New Roman" w:cs="Times New Roman"/>
          <w:sz w:val="24"/>
          <w:szCs w:val="24"/>
        </w:rPr>
        <w:t xml:space="preserve">to begin </w:t>
      </w:r>
      <w:r w:rsidR="00DA2685">
        <w:rPr>
          <w:rFonts w:ascii="Times New Roman" w:hAnsi="Times New Roman" w:cs="Times New Roman"/>
          <w:sz w:val="24"/>
          <w:szCs w:val="24"/>
        </w:rPr>
        <w:t xml:space="preserve">categorizing </w:t>
      </w:r>
      <w:r w:rsidR="00D662C4">
        <w:rPr>
          <w:rFonts w:ascii="Times New Roman" w:hAnsi="Times New Roman" w:cs="Times New Roman"/>
          <w:sz w:val="24"/>
          <w:szCs w:val="24"/>
        </w:rPr>
        <w:t xml:space="preserve">threats across the project area.  Furthermore, the team collected spatial information from public land administrators and quantitative data on private lands (provided primarily by NRCS) to map </w:t>
      </w:r>
      <w:r w:rsidR="00B96BB8">
        <w:rPr>
          <w:rFonts w:ascii="Times New Roman" w:hAnsi="Times New Roman" w:cs="Times New Roman"/>
          <w:sz w:val="24"/>
          <w:szCs w:val="24"/>
        </w:rPr>
        <w:t>existing</w:t>
      </w:r>
      <w:r w:rsidR="00D662C4">
        <w:rPr>
          <w:rFonts w:ascii="Times New Roman" w:hAnsi="Times New Roman" w:cs="Times New Roman"/>
          <w:sz w:val="24"/>
          <w:szCs w:val="24"/>
        </w:rPr>
        <w:t xml:space="preserve"> and planned project efforts</w:t>
      </w:r>
      <w:r w:rsidR="00A52166">
        <w:rPr>
          <w:rFonts w:ascii="Times New Roman" w:hAnsi="Times New Roman" w:cs="Times New Roman"/>
          <w:sz w:val="24"/>
          <w:szCs w:val="24"/>
        </w:rPr>
        <w:t>.  With the information they gathered, the team was able to prioritize planning efforts and streamline the development of the TRP.</w:t>
      </w:r>
      <w:r>
        <w:rPr>
          <w:rFonts w:ascii="Times New Roman" w:hAnsi="Times New Roman" w:cs="Times New Roman"/>
          <w:sz w:val="24"/>
          <w:szCs w:val="24"/>
        </w:rPr>
        <w:t xml:space="preserve"> </w:t>
      </w:r>
    </w:p>
    <w:p w14:paraId="72315899" w14:textId="77777777" w:rsidR="00A52166" w:rsidRDefault="00A52166" w:rsidP="00F3356B">
      <w:pPr>
        <w:spacing w:after="0" w:line="240" w:lineRule="auto"/>
        <w:ind w:left="-360" w:right="-360"/>
        <w:rPr>
          <w:rFonts w:ascii="Times New Roman" w:hAnsi="Times New Roman" w:cs="Times New Roman"/>
          <w:sz w:val="24"/>
          <w:szCs w:val="24"/>
        </w:rPr>
      </w:pPr>
    </w:p>
    <w:p w14:paraId="57D29D69" w14:textId="7CBFC821" w:rsidR="00DA2685" w:rsidRDefault="00A52166" w:rsidP="00DA2685">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The </w:t>
      </w:r>
      <w:r w:rsidR="00D97CBB">
        <w:rPr>
          <w:rFonts w:ascii="Times New Roman" w:hAnsi="Times New Roman" w:cs="Times New Roman"/>
          <w:sz w:val="24"/>
          <w:szCs w:val="24"/>
        </w:rPr>
        <w:t xml:space="preserve">Prineville </w:t>
      </w:r>
      <w:r>
        <w:rPr>
          <w:rFonts w:ascii="Times New Roman" w:hAnsi="Times New Roman" w:cs="Times New Roman"/>
          <w:sz w:val="24"/>
          <w:szCs w:val="24"/>
        </w:rPr>
        <w:t>LIT will take a similar approa</w:t>
      </w:r>
      <w:r w:rsidR="00E5158F">
        <w:rPr>
          <w:rFonts w:ascii="Times New Roman" w:hAnsi="Times New Roman" w:cs="Times New Roman"/>
          <w:sz w:val="24"/>
          <w:szCs w:val="24"/>
        </w:rPr>
        <w:t xml:space="preserve">ch by utilizing existing </w:t>
      </w:r>
      <w:r w:rsidR="00956CC0">
        <w:rPr>
          <w:rFonts w:ascii="Times New Roman" w:hAnsi="Times New Roman" w:cs="Times New Roman"/>
          <w:sz w:val="24"/>
          <w:szCs w:val="24"/>
        </w:rPr>
        <w:t>resources</w:t>
      </w:r>
      <w:r w:rsidR="00E5158F">
        <w:rPr>
          <w:rFonts w:ascii="Times New Roman" w:hAnsi="Times New Roman" w:cs="Times New Roman"/>
          <w:sz w:val="24"/>
          <w:szCs w:val="24"/>
        </w:rPr>
        <w:t xml:space="preserve"> to identify threats and prioritize </w:t>
      </w:r>
      <w:r w:rsidR="00E5158F">
        <w:rPr>
          <w:rFonts w:ascii="Times New Roman" w:hAnsi="Times New Roman" w:cs="Times New Roman"/>
          <w:b/>
          <w:i/>
          <w:sz w:val="24"/>
          <w:szCs w:val="24"/>
        </w:rPr>
        <w:t>recommended</w:t>
      </w:r>
      <w:r w:rsidR="00E5158F">
        <w:rPr>
          <w:rFonts w:ascii="Times New Roman" w:hAnsi="Times New Roman" w:cs="Times New Roman"/>
          <w:sz w:val="24"/>
          <w:szCs w:val="24"/>
        </w:rPr>
        <w:t xml:space="preserve"> project efforts.  Prineville LIT members will work together to </w:t>
      </w:r>
      <w:r w:rsidR="00956CC0">
        <w:rPr>
          <w:rFonts w:ascii="Times New Roman" w:hAnsi="Times New Roman" w:cs="Times New Roman"/>
          <w:sz w:val="24"/>
          <w:szCs w:val="24"/>
        </w:rPr>
        <w:t xml:space="preserve">compile </w:t>
      </w:r>
      <w:r w:rsidR="00B96BB8">
        <w:rPr>
          <w:rFonts w:ascii="Times New Roman" w:hAnsi="Times New Roman" w:cs="Times New Roman"/>
          <w:sz w:val="24"/>
          <w:szCs w:val="24"/>
        </w:rPr>
        <w:t>existing information and data</w:t>
      </w:r>
      <w:r w:rsidR="00DA2685">
        <w:rPr>
          <w:rFonts w:ascii="Times New Roman" w:hAnsi="Times New Roman" w:cs="Times New Roman"/>
          <w:sz w:val="24"/>
          <w:szCs w:val="24"/>
        </w:rPr>
        <w:t xml:space="preserve"> </w:t>
      </w:r>
      <w:r w:rsidR="00B96BB8">
        <w:rPr>
          <w:rFonts w:ascii="Times New Roman" w:hAnsi="Times New Roman" w:cs="Times New Roman"/>
          <w:sz w:val="24"/>
          <w:szCs w:val="24"/>
        </w:rPr>
        <w:t xml:space="preserve">in the area and use that information to identify gaps where the team can prioritize recommendation efforts.  </w:t>
      </w:r>
      <w:r w:rsidR="00E5158F">
        <w:rPr>
          <w:rFonts w:ascii="Times New Roman" w:hAnsi="Times New Roman" w:cs="Times New Roman"/>
          <w:sz w:val="24"/>
          <w:szCs w:val="24"/>
        </w:rPr>
        <w:t>The end product will resemble a document similar to the Baker TRP that is modified to address the specific needs of the Prineville LIT area and the partners involved</w:t>
      </w:r>
      <w:r w:rsidR="00B96BB8">
        <w:rPr>
          <w:rFonts w:ascii="Times New Roman" w:hAnsi="Times New Roman" w:cs="Times New Roman"/>
          <w:sz w:val="24"/>
          <w:szCs w:val="24"/>
        </w:rPr>
        <w:t>.</w:t>
      </w:r>
    </w:p>
    <w:p w14:paraId="2116393F" w14:textId="77777777" w:rsidR="0018349D" w:rsidRDefault="0018349D" w:rsidP="00F3356B">
      <w:pPr>
        <w:spacing w:after="0" w:line="240" w:lineRule="auto"/>
        <w:ind w:left="-360" w:right="-360"/>
        <w:rPr>
          <w:rFonts w:ascii="Times New Roman" w:hAnsi="Times New Roman" w:cs="Times New Roman"/>
          <w:sz w:val="24"/>
          <w:szCs w:val="24"/>
        </w:rPr>
      </w:pPr>
    </w:p>
    <w:p w14:paraId="6C9EE0EE" w14:textId="77777777" w:rsidR="0018349D" w:rsidRPr="00966B51" w:rsidRDefault="0018349D" w:rsidP="00F3356B">
      <w:pPr>
        <w:spacing w:after="0" w:line="240" w:lineRule="auto"/>
        <w:ind w:left="-360" w:right="-360"/>
        <w:rPr>
          <w:rFonts w:ascii="Times New Roman" w:hAnsi="Times New Roman" w:cs="Times New Roman"/>
          <w:b/>
          <w:i/>
          <w:sz w:val="24"/>
          <w:szCs w:val="24"/>
        </w:rPr>
      </w:pPr>
      <w:r w:rsidRPr="00966B51">
        <w:rPr>
          <w:rFonts w:ascii="Times New Roman" w:hAnsi="Times New Roman" w:cs="Times New Roman"/>
          <w:b/>
          <w:i/>
          <w:sz w:val="24"/>
          <w:szCs w:val="24"/>
        </w:rPr>
        <w:t>Timeline</w:t>
      </w:r>
    </w:p>
    <w:p w14:paraId="2627E966" w14:textId="6D89093F" w:rsidR="0018349D" w:rsidRPr="009E2DC1" w:rsidRDefault="00966B51" w:rsidP="00966B51">
      <w:pPr>
        <w:spacing w:after="0" w:line="240" w:lineRule="auto"/>
        <w:ind w:left="-360" w:right="-360"/>
        <w:rPr>
          <w:rFonts w:ascii="Times New Roman" w:hAnsi="Times New Roman" w:cs="Times New Roman"/>
          <w:i/>
          <w:sz w:val="24"/>
          <w:szCs w:val="24"/>
        </w:rPr>
      </w:pPr>
      <w:r w:rsidRPr="009E2DC1">
        <w:rPr>
          <w:rFonts w:ascii="Times New Roman" w:hAnsi="Times New Roman" w:cs="Times New Roman"/>
          <w:i/>
          <w:sz w:val="24"/>
          <w:szCs w:val="24"/>
        </w:rPr>
        <w:t xml:space="preserve">Model </w:t>
      </w:r>
      <w:r w:rsidR="0018349D" w:rsidRPr="009E2DC1">
        <w:rPr>
          <w:rFonts w:ascii="Times New Roman" w:hAnsi="Times New Roman" w:cs="Times New Roman"/>
          <w:i/>
          <w:sz w:val="24"/>
          <w:szCs w:val="24"/>
        </w:rPr>
        <w:t>Baker</w:t>
      </w:r>
      <w:r w:rsidRPr="009E2DC1">
        <w:rPr>
          <w:rFonts w:ascii="Times New Roman" w:hAnsi="Times New Roman" w:cs="Times New Roman"/>
          <w:i/>
          <w:sz w:val="24"/>
          <w:szCs w:val="24"/>
        </w:rPr>
        <w:t xml:space="preserve"> LIT and the Threats Reduction Plan</w:t>
      </w:r>
      <w:r w:rsidR="00B0701A">
        <w:rPr>
          <w:rFonts w:ascii="Times New Roman" w:hAnsi="Times New Roman" w:cs="Times New Roman"/>
          <w:i/>
          <w:sz w:val="24"/>
          <w:szCs w:val="24"/>
        </w:rPr>
        <w:t xml:space="preserve">: </w:t>
      </w:r>
      <w:r w:rsidR="0018349D" w:rsidRPr="009E2DC1">
        <w:rPr>
          <w:rFonts w:ascii="Times New Roman" w:hAnsi="Times New Roman" w:cs="Times New Roman"/>
          <w:i/>
          <w:sz w:val="24"/>
          <w:szCs w:val="24"/>
        </w:rPr>
        <w:t>1 year to develop a plan, 2 years to acquire funding</w:t>
      </w:r>
      <w:r w:rsidRPr="009E2DC1">
        <w:rPr>
          <w:rFonts w:ascii="Times New Roman" w:hAnsi="Times New Roman" w:cs="Times New Roman"/>
          <w:i/>
          <w:sz w:val="24"/>
          <w:szCs w:val="24"/>
        </w:rPr>
        <w:t>.</w:t>
      </w:r>
      <w:r w:rsidR="0018349D" w:rsidRPr="009E2DC1">
        <w:rPr>
          <w:rFonts w:ascii="Times New Roman" w:hAnsi="Times New Roman" w:cs="Times New Roman"/>
          <w:i/>
          <w:sz w:val="24"/>
          <w:szCs w:val="24"/>
        </w:rPr>
        <w:t xml:space="preserve"> </w:t>
      </w:r>
      <w:r w:rsidRPr="009E2DC1">
        <w:rPr>
          <w:rFonts w:ascii="Times New Roman" w:hAnsi="Times New Roman" w:cs="Times New Roman"/>
          <w:i/>
          <w:sz w:val="24"/>
          <w:szCs w:val="24"/>
        </w:rPr>
        <w:t xml:space="preserve"> </w:t>
      </w:r>
    </w:p>
    <w:p w14:paraId="6431A6EC" w14:textId="77777777" w:rsidR="00966B51" w:rsidRDefault="00966B51" w:rsidP="00966B5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6 months to identify, collect, </w:t>
      </w:r>
      <w:r w:rsidR="00AB0BF4">
        <w:rPr>
          <w:rFonts w:ascii="Times New Roman" w:hAnsi="Times New Roman" w:cs="Times New Roman"/>
          <w:sz w:val="24"/>
          <w:szCs w:val="24"/>
        </w:rPr>
        <w:t xml:space="preserve">and </w:t>
      </w:r>
      <w:r>
        <w:rPr>
          <w:rFonts w:ascii="Times New Roman" w:hAnsi="Times New Roman" w:cs="Times New Roman"/>
          <w:sz w:val="24"/>
          <w:szCs w:val="24"/>
        </w:rPr>
        <w:t>map existing resources and data</w:t>
      </w:r>
    </w:p>
    <w:p w14:paraId="5FDDA6C4" w14:textId="77777777" w:rsidR="00966B51" w:rsidRDefault="00966B51" w:rsidP="00966B5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6 months to develop a plan around existing information, information gaps, </w:t>
      </w:r>
      <w:r w:rsidR="00AB0BF4">
        <w:rPr>
          <w:rFonts w:ascii="Times New Roman" w:hAnsi="Times New Roman" w:cs="Times New Roman"/>
          <w:sz w:val="24"/>
          <w:szCs w:val="24"/>
        </w:rPr>
        <w:t xml:space="preserve">and </w:t>
      </w:r>
      <w:r>
        <w:rPr>
          <w:rFonts w:ascii="Times New Roman" w:hAnsi="Times New Roman" w:cs="Times New Roman"/>
          <w:sz w:val="24"/>
          <w:szCs w:val="24"/>
        </w:rPr>
        <w:t>local interests and needs</w:t>
      </w:r>
    </w:p>
    <w:p w14:paraId="555390C8" w14:textId="77777777" w:rsidR="00AB0BF4" w:rsidRDefault="00AB0BF4" w:rsidP="00966B5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1 – 2 years to identify and procure funding to implement plan recommendations</w:t>
      </w:r>
    </w:p>
    <w:p w14:paraId="01E631DC" w14:textId="77777777" w:rsidR="0018349D" w:rsidRPr="0018349D" w:rsidRDefault="0018349D" w:rsidP="00F3356B">
      <w:pPr>
        <w:spacing w:after="0" w:line="240" w:lineRule="auto"/>
        <w:ind w:left="-360" w:right="-360"/>
        <w:rPr>
          <w:rFonts w:ascii="Times New Roman" w:hAnsi="Times New Roman" w:cs="Times New Roman"/>
          <w:b/>
          <w:i/>
          <w:color w:val="FF0000"/>
          <w:sz w:val="24"/>
          <w:szCs w:val="24"/>
        </w:rPr>
      </w:pPr>
    </w:p>
    <w:p w14:paraId="2F060850" w14:textId="77777777" w:rsidR="00220422" w:rsidRDefault="00220422" w:rsidP="00220422">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Prineville Local Implementation Team (LIT)</w:t>
      </w:r>
    </w:p>
    <w:p w14:paraId="1579BB02" w14:textId="7A07FC50" w:rsidR="00220422" w:rsidRPr="00071986" w:rsidRDefault="00220422" w:rsidP="00220422">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The LIT is the overarching, local forum to communicate, identify, and align cross-boundary collaborative efforts to address threats to sage-grouse populations and their habitat.  </w:t>
      </w:r>
      <w:r w:rsidRPr="00071986">
        <w:rPr>
          <w:rFonts w:ascii="Times New Roman" w:hAnsi="Times New Roman" w:cs="Times New Roman"/>
          <w:sz w:val="24"/>
          <w:szCs w:val="24"/>
        </w:rPr>
        <w:t>LITs are named in the 2015 Oregon Sage-Grouse Action Plan (Action Plan) as the primary catalyst for the implementation of the Action Plan at the local level.</w:t>
      </w:r>
      <w:r>
        <w:rPr>
          <w:rFonts w:ascii="Times New Roman" w:hAnsi="Times New Roman" w:cs="Times New Roman"/>
          <w:sz w:val="24"/>
          <w:szCs w:val="24"/>
        </w:rPr>
        <w:t xml:space="preserve">  LITs are convened by ODFW with neutral coordination provided by Pheasants Forever.  Participation in the LIT is open to anyone with an interest/investment in sage-grouse/sagebrush landscapes of the Prineville LIT area.  </w:t>
      </w:r>
      <w:r w:rsidRPr="00AD6E23">
        <w:rPr>
          <w:rFonts w:ascii="Times New Roman" w:hAnsi="Times New Roman" w:cs="Times New Roman"/>
          <w:sz w:val="24"/>
          <w:szCs w:val="24"/>
        </w:rPr>
        <w:t>Within the Pr</w:t>
      </w:r>
      <w:r>
        <w:rPr>
          <w:rFonts w:ascii="Times New Roman" w:hAnsi="Times New Roman" w:cs="Times New Roman"/>
          <w:sz w:val="24"/>
          <w:szCs w:val="24"/>
        </w:rPr>
        <w:t xml:space="preserve">ineville LIT, various sub-groups will serve the larger LIT collaborative group.  Below is a list and explanation of the various groups the LIT currently utilizes and participation/membership for each (limited to ensure fair and efficient </w:t>
      </w:r>
      <w:r>
        <w:rPr>
          <w:rFonts w:ascii="Times New Roman" w:hAnsi="Times New Roman" w:cs="Times New Roman"/>
          <w:sz w:val="24"/>
          <w:szCs w:val="24"/>
        </w:rPr>
        <w:lastRenderedPageBreak/>
        <w:t xml:space="preserve">processes).  This list will evolve over time: some groups will disband or evolve once they’re purpose has been served; others will be necessary for the life of the LIT; and the development of new groups will likely become necessary over time.  </w:t>
      </w:r>
    </w:p>
    <w:p w14:paraId="316870BA" w14:textId="77777777" w:rsidR="00D0228B" w:rsidRDefault="00D0228B" w:rsidP="0014268C">
      <w:pPr>
        <w:spacing w:after="0" w:line="240" w:lineRule="auto"/>
        <w:ind w:left="-360" w:right="-360"/>
        <w:rPr>
          <w:rFonts w:ascii="Times New Roman" w:hAnsi="Times New Roman" w:cs="Times New Roman"/>
          <w:sz w:val="24"/>
          <w:szCs w:val="24"/>
        </w:rPr>
      </w:pPr>
    </w:p>
    <w:p w14:paraId="0EB96032" w14:textId="1D3D0C22" w:rsidR="0014268C" w:rsidRPr="00B0701A" w:rsidRDefault="00B0701A" w:rsidP="00B0701A">
      <w:pPr>
        <w:spacing w:after="0" w:line="240" w:lineRule="auto"/>
        <w:ind w:right="-360"/>
        <w:rPr>
          <w:rFonts w:ascii="Times New Roman" w:hAnsi="Times New Roman" w:cs="Times New Roman"/>
          <w:i/>
          <w:color w:val="FF0000"/>
          <w:sz w:val="24"/>
          <w:szCs w:val="24"/>
        </w:rPr>
      </w:pPr>
      <w:r>
        <w:rPr>
          <w:rFonts w:ascii="Times New Roman" w:hAnsi="Times New Roman" w:cs="Times New Roman"/>
          <w:b/>
          <w:sz w:val="24"/>
          <w:szCs w:val="24"/>
        </w:rPr>
        <w:t xml:space="preserve">NOTE: </w:t>
      </w:r>
      <w:r w:rsidR="00402732" w:rsidRPr="00B0701A">
        <w:rPr>
          <w:rFonts w:ascii="Times New Roman" w:hAnsi="Times New Roman" w:cs="Times New Roman"/>
          <w:i/>
          <w:sz w:val="24"/>
          <w:szCs w:val="24"/>
        </w:rPr>
        <w:t xml:space="preserve">LITs </w:t>
      </w:r>
      <w:r w:rsidR="00F334A8" w:rsidRPr="00B0701A">
        <w:rPr>
          <w:rFonts w:ascii="Times New Roman" w:hAnsi="Times New Roman" w:cs="Times New Roman"/>
          <w:i/>
          <w:sz w:val="24"/>
          <w:szCs w:val="24"/>
        </w:rPr>
        <w:t xml:space="preserve">will </w:t>
      </w:r>
      <w:r w:rsidR="00402732" w:rsidRPr="00B0701A">
        <w:rPr>
          <w:rFonts w:ascii="Times New Roman" w:hAnsi="Times New Roman" w:cs="Times New Roman"/>
          <w:i/>
          <w:sz w:val="24"/>
          <w:szCs w:val="24"/>
        </w:rPr>
        <w:t>provide a set of recommendations but do not have decision-making authority</w:t>
      </w:r>
      <w:r w:rsidR="00F334A8" w:rsidRPr="00B0701A">
        <w:rPr>
          <w:rFonts w:ascii="Times New Roman" w:hAnsi="Times New Roman" w:cs="Times New Roman"/>
          <w:i/>
          <w:sz w:val="24"/>
          <w:szCs w:val="24"/>
        </w:rPr>
        <w:t xml:space="preserve"> – i.e., </w:t>
      </w:r>
      <w:r w:rsidR="0014268C" w:rsidRPr="00B0701A">
        <w:rPr>
          <w:rFonts w:ascii="Times New Roman" w:hAnsi="Times New Roman" w:cs="Times New Roman"/>
          <w:i/>
          <w:sz w:val="24"/>
          <w:szCs w:val="24"/>
        </w:rPr>
        <w:t>LIT</w:t>
      </w:r>
      <w:r w:rsidR="00D0228B" w:rsidRPr="00B0701A">
        <w:rPr>
          <w:rFonts w:ascii="Times New Roman" w:hAnsi="Times New Roman" w:cs="Times New Roman"/>
          <w:i/>
          <w:sz w:val="24"/>
          <w:szCs w:val="24"/>
        </w:rPr>
        <w:t>s</w:t>
      </w:r>
      <w:r w:rsidR="0014268C" w:rsidRPr="00B0701A">
        <w:rPr>
          <w:rFonts w:ascii="Times New Roman" w:hAnsi="Times New Roman" w:cs="Times New Roman"/>
          <w:i/>
          <w:sz w:val="24"/>
          <w:szCs w:val="24"/>
        </w:rPr>
        <w:t xml:space="preserve"> cannot dictate </w:t>
      </w:r>
      <w:r w:rsidR="00966B51" w:rsidRPr="00B0701A">
        <w:rPr>
          <w:rFonts w:ascii="Times New Roman" w:hAnsi="Times New Roman" w:cs="Times New Roman"/>
          <w:i/>
          <w:sz w:val="24"/>
          <w:szCs w:val="24"/>
        </w:rPr>
        <w:t xml:space="preserve">priorities </w:t>
      </w:r>
      <w:r w:rsidR="0014268C" w:rsidRPr="00B0701A">
        <w:rPr>
          <w:rFonts w:ascii="Times New Roman" w:hAnsi="Times New Roman" w:cs="Times New Roman"/>
          <w:i/>
          <w:sz w:val="24"/>
          <w:szCs w:val="24"/>
        </w:rPr>
        <w:t xml:space="preserve">to any individual group.  </w:t>
      </w:r>
      <w:r w:rsidR="00DA17A8">
        <w:rPr>
          <w:rFonts w:ascii="Times New Roman" w:hAnsi="Times New Roman" w:cs="Times New Roman"/>
          <w:i/>
          <w:sz w:val="24"/>
          <w:szCs w:val="24"/>
        </w:rPr>
        <w:t>LIT members (including s</w:t>
      </w:r>
      <w:r w:rsidR="00D0228B" w:rsidRPr="00B0701A">
        <w:rPr>
          <w:rFonts w:ascii="Times New Roman" w:hAnsi="Times New Roman" w:cs="Times New Roman"/>
          <w:i/>
          <w:sz w:val="24"/>
          <w:szCs w:val="24"/>
        </w:rPr>
        <w:t xml:space="preserve">teering and </w:t>
      </w:r>
      <w:r w:rsidR="0022465E">
        <w:rPr>
          <w:rFonts w:ascii="Times New Roman" w:hAnsi="Times New Roman" w:cs="Times New Roman"/>
          <w:i/>
          <w:sz w:val="24"/>
          <w:szCs w:val="24"/>
        </w:rPr>
        <w:t>working group</w:t>
      </w:r>
      <w:r w:rsidR="00DA17A8">
        <w:rPr>
          <w:rFonts w:ascii="Times New Roman" w:hAnsi="Times New Roman" w:cs="Times New Roman"/>
          <w:i/>
          <w:sz w:val="24"/>
          <w:szCs w:val="24"/>
        </w:rPr>
        <w:t xml:space="preserve"> members)</w:t>
      </w:r>
      <w:r w:rsidR="00D0228B" w:rsidRPr="00B0701A">
        <w:rPr>
          <w:rFonts w:ascii="Times New Roman" w:hAnsi="Times New Roman" w:cs="Times New Roman"/>
          <w:i/>
          <w:sz w:val="24"/>
          <w:szCs w:val="24"/>
        </w:rPr>
        <w:t xml:space="preserve"> wil</w:t>
      </w:r>
      <w:r w:rsidR="00DA17A8">
        <w:rPr>
          <w:rFonts w:ascii="Times New Roman" w:hAnsi="Times New Roman" w:cs="Times New Roman"/>
          <w:i/>
          <w:sz w:val="24"/>
          <w:szCs w:val="24"/>
        </w:rPr>
        <w:t>l</w:t>
      </w:r>
      <w:r w:rsidR="00C96C15" w:rsidRPr="00B0701A">
        <w:rPr>
          <w:rFonts w:ascii="Times New Roman" w:hAnsi="Times New Roman" w:cs="Times New Roman"/>
          <w:i/>
          <w:sz w:val="24"/>
          <w:szCs w:val="24"/>
        </w:rPr>
        <w:t xml:space="preserve"> </w:t>
      </w:r>
      <w:r w:rsidR="00DA17A8">
        <w:rPr>
          <w:rFonts w:ascii="Times New Roman" w:hAnsi="Times New Roman" w:cs="Times New Roman"/>
          <w:i/>
          <w:sz w:val="24"/>
          <w:szCs w:val="24"/>
        </w:rPr>
        <w:t>provide input and/or come to agreement on issues directly</w:t>
      </w:r>
      <w:r w:rsidR="0014268C" w:rsidRPr="00B0701A">
        <w:rPr>
          <w:rFonts w:ascii="Times New Roman" w:hAnsi="Times New Roman" w:cs="Times New Roman"/>
          <w:i/>
          <w:sz w:val="24"/>
          <w:szCs w:val="24"/>
        </w:rPr>
        <w:t xml:space="preserve"> regarding </w:t>
      </w:r>
      <w:r w:rsidR="00DA17A8">
        <w:rPr>
          <w:rFonts w:ascii="Times New Roman" w:hAnsi="Times New Roman" w:cs="Times New Roman"/>
          <w:i/>
          <w:sz w:val="24"/>
          <w:szCs w:val="24"/>
        </w:rPr>
        <w:t xml:space="preserve">the </w:t>
      </w:r>
      <w:r w:rsidR="0014268C" w:rsidRPr="00B0701A">
        <w:rPr>
          <w:rFonts w:ascii="Times New Roman" w:hAnsi="Times New Roman" w:cs="Times New Roman"/>
          <w:i/>
          <w:sz w:val="24"/>
          <w:szCs w:val="24"/>
        </w:rPr>
        <w:t>development of the LIT plan</w:t>
      </w:r>
      <w:r w:rsidR="00C96C15" w:rsidRPr="00B0701A">
        <w:rPr>
          <w:rFonts w:ascii="Times New Roman" w:hAnsi="Times New Roman" w:cs="Times New Roman"/>
          <w:i/>
          <w:sz w:val="24"/>
          <w:szCs w:val="24"/>
        </w:rPr>
        <w:t>, only</w:t>
      </w:r>
      <w:r w:rsidR="00D0228B" w:rsidRPr="00B0701A">
        <w:rPr>
          <w:rFonts w:ascii="Times New Roman" w:hAnsi="Times New Roman" w:cs="Times New Roman"/>
          <w:i/>
          <w:sz w:val="24"/>
          <w:szCs w:val="24"/>
        </w:rPr>
        <w:t>.</w:t>
      </w:r>
    </w:p>
    <w:p w14:paraId="78AC22B8" w14:textId="77777777" w:rsidR="003C09BD" w:rsidRDefault="003C09BD" w:rsidP="00AB0BF4">
      <w:pPr>
        <w:spacing w:after="0" w:line="240" w:lineRule="auto"/>
        <w:ind w:right="-360"/>
        <w:rPr>
          <w:rFonts w:ascii="Times New Roman" w:hAnsi="Times New Roman" w:cs="Times New Roman"/>
          <w:b/>
          <w:i/>
          <w:sz w:val="24"/>
          <w:szCs w:val="24"/>
        </w:rPr>
      </w:pPr>
    </w:p>
    <w:p w14:paraId="24B7756C" w14:textId="77777777" w:rsidR="00923C11" w:rsidRDefault="00923C11" w:rsidP="00923C11">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 xml:space="preserve">Steering committee – </w:t>
      </w:r>
      <w:r w:rsidRPr="00220422">
        <w:rPr>
          <w:rFonts w:ascii="Times New Roman" w:hAnsi="Times New Roman" w:cs="Times New Roman"/>
          <w:b/>
          <w:i/>
          <w:sz w:val="24"/>
          <w:szCs w:val="24"/>
          <w:highlight w:val="yellow"/>
        </w:rPr>
        <w:t>dissolved during the July 2020 meeting</w:t>
      </w:r>
      <w:r>
        <w:rPr>
          <w:rFonts w:ascii="Times New Roman" w:hAnsi="Times New Roman" w:cs="Times New Roman"/>
          <w:b/>
          <w:i/>
          <w:sz w:val="24"/>
          <w:szCs w:val="24"/>
        </w:rPr>
        <w:t xml:space="preserve"> </w:t>
      </w:r>
    </w:p>
    <w:p w14:paraId="2D206DC1"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The steering committee provides direction for the LIT by giving input on the following,</w:t>
      </w:r>
    </w:p>
    <w:p w14:paraId="501F3D75" w14:textId="77777777" w:rsidR="00923C11" w:rsidRDefault="00923C11" w:rsidP="00923C11">
      <w:pPr>
        <w:pStyle w:val="ListParagraph"/>
        <w:numPr>
          <w:ilvl w:val="0"/>
          <w:numId w:val="2"/>
        </w:numPr>
        <w:spacing w:after="0" w:line="240" w:lineRule="auto"/>
        <w:ind w:left="0" w:right="-360"/>
        <w:rPr>
          <w:rFonts w:ascii="Times New Roman" w:hAnsi="Times New Roman" w:cs="Times New Roman"/>
          <w:sz w:val="24"/>
          <w:szCs w:val="24"/>
        </w:rPr>
      </w:pPr>
      <w:r w:rsidRPr="00BB338B">
        <w:rPr>
          <w:rFonts w:ascii="Times New Roman" w:hAnsi="Times New Roman" w:cs="Times New Roman"/>
          <w:sz w:val="24"/>
          <w:szCs w:val="24"/>
        </w:rPr>
        <w:t>assist the facilitator to develop meeting agendas to address the local issues and interests</w:t>
      </w:r>
      <w:r>
        <w:rPr>
          <w:rFonts w:ascii="Times New Roman" w:hAnsi="Times New Roman" w:cs="Times New Roman"/>
          <w:sz w:val="24"/>
          <w:szCs w:val="24"/>
        </w:rPr>
        <w:t>.</w:t>
      </w:r>
      <w:r w:rsidRPr="00BB338B">
        <w:rPr>
          <w:rFonts w:ascii="Times New Roman" w:hAnsi="Times New Roman" w:cs="Times New Roman"/>
          <w:sz w:val="24"/>
          <w:szCs w:val="24"/>
        </w:rPr>
        <w:t xml:space="preserve"> </w:t>
      </w:r>
    </w:p>
    <w:p w14:paraId="5985A21F" w14:textId="77777777" w:rsidR="00923C11" w:rsidRDefault="00923C11" w:rsidP="00923C11">
      <w:pPr>
        <w:pStyle w:val="ListParagraph"/>
        <w:numPr>
          <w:ilvl w:val="0"/>
          <w:numId w:val="2"/>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Attend all meetings and be prepared to help guide and enhance group discussion.</w:t>
      </w:r>
    </w:p>
    <w:p w14:paraId="76A95953" w14:textId="77777777" w:rsidR="00923C11" w:rsidRDefault="00923C11" w:rsidP="00923C11">
      <w:pPr>
        <w:pStyle w:val="ListParagraph"/>
        <w:numPr>
          <w:ilvl w:val="0"/>
          <w:numId w:val="2"/>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S</w:t>
      </w:r>
      <w:r w:rsidRPr="00BB338B">
        <w:rPr>
          <w:rFonts w:ascii="Times New Roman" w:hAnsi="Times New Roman" w:cs="Times New Roman"/>
          <w:sz w:val="24"/>
          <w:szCs w:val="24"/>
        </w:rPr>
        <w:t>treamline the LIT process by seeking input from a subset of individuals who represent the larger membership base</w:t>
      </w:r>
      <w:r>
        <w:rPr>
          <w:rFonts w:ascii="Times New Roman" w:hAnsi="Times New Roman" w:cs="Times New Roman"/>
          <w:sz w:val="24"/>
          <w:szCs w:val="24"/>
        </w:rPr>
        <w:t>.</w:t>
      </w:r>
    </w:p>
    <w:p w14:paraId="59D4ABBA" w14:textId="77777777" w:rsidR="00923C11" w:rsidRDefault="00923C11" w:rsidP="00923C11">
      <w:pPr>
        <w:pStyle w:val="ListParagraph"/>
        <w:numPr>
          <w:ilvl w:val="0"/>
          <w:numId w:val="2"/>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Help ensure accurate meeting records are kept and shared with the facilitator for distribution.</w:t>
      </w:r>
    </w:p>
    <w:p w14:paraId="4ECCF209" w14:textId="77777777" w:rsidR="00923C11" w:rsidRDefault="00923C11" w:rsidP="00923C11">
      <w:pPr>
        <w:pStyle w:val="ListParagraph"/>
        <w:numPr>
          <w:ilvl w:val="0"/>
          <w:numId w:val="2"/>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Help provide outreach about the LITs as necessary.</w:t>
      </w:r>
    </w:p>
    <w:p w14:paraId="276E1997"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Because the steering committee simply provides direction and support to the LIT coordinator this group </w:t>
      </w:r>
      <w:r w:rsidRPr="00A47B39">
        <w:rPr>
          <w:rFonts w:ascii="Times New Roman" w:hAnsi="Times New Roman" w:cs="Times New Roman"/>
          <w:b/>
          <w:sz w:val="24"/>
          <w:szCs w:val="24"/>
        </w:rPr>
        <w:t>does not</w:t>
      </w:r>
      <w:r w:rsidRPr="00A47B39">
        <w:rPr>
          <w:rFonts w:ascii="Times New Roman" w:hAnsi="Times New Roman" w:cs="Times New Roman"/>
          <w:sz w:val="24"/>
          <w:szCs w:val="24"/>
        </w:rPr>
        <w:t xml:space="preserve"> have decision-making authority</w:t>
      </w:r>
      <w:r>
        <w:rPr>
          <w:rFonts w:ascii="Times New Roman" w:hAnsi="Times New Roman" w:cs="Times New Roman"/>
          <w:sz w:val="24"/>
          <w:szCs w:val="24"/>
        </w:rPr>
        <w:t>.</w:t>
      </w:r>
    </w:p>
    <w:p w14:paraId="45D872EC" w14:textId="77777777" w:rsidR="00923C11" w:rsidRDefault="00923C11" w:rsidP="00923C11">
      <w:pPr>
        <w:pStyle w:val="ListParagraph"/>
        <w:spacing w:after="0" w:line="240" w:lineRule="auto"/>
        <w:ind w:left="-360" w:right="-360"/>
        <w:rPr>
          <w:rFonts w:ascii="Times New Roman" w:hAnsi="Times New Roman" w:cs="Times New Roman"/>
          <w:sz w:val="24"/>
          <w:szCs w:val="24"/>
        </w:rPr>
      </w:pPr>
    </w:p>
    <w:p w14:paraId="1BBDA300"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sidRPr="008B2A37">
        <w:rPr>
          <w:rFonts w:ascii="Times New Roman" w:hAnsi="Times New Roman" w:cs="Times New Roman"/>
          <w:b/>
          <w:sz w:val="24"/>
          <w:szCs w:val="24"/>
        </w:rPr>
        <w:t>Participation and membership</w:t>
      </w:r>
      <w:r>
        <w:rPr>
          <w:rFonts w:ascii="Times New Roman" w:hAnsi="Times New Roman" w:cs="Times New Roman"/>
          <w:sz w:val="24"/>
          <w:szCs w:val="24"/>
        </w:rPr>
        <w:t xml:space="preserve"> are limited to the following individuals within each interest group, </w:t>
      </w:r>
    </w:p>
    <w:p w14:paraId="5522F39E"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BLM (Stephanie McKinney; alternate: Larry Ashton), </w:t>
      </w:r>
    </w:p>
    <w:p w14:paraId="38E8CC37"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Private landowners/land managers (Jade Cooper – ZX Ranch), </w:t>
      </w:r>
    </w:p>
    <w:p w14:paraId="55EF2F53"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ODFW (Greg </w:t>
      </w:r>
      <w:proofErr w:type="spellStart"/>
      <w:r>
        <w:rPr>
          <w:rFonts w:ascii="Times New Roman" w:hAnsi="Times New Roman" w:cs="Times New Roman"/>
          <w:sz w:val="24"/>
          <w:szCs w:val="24"/>
        </w:rPr>
        <w:t>Jackle</w:t>
      </w:r>
      <w:proofErr w:type="spellEnd"/>
      <w:r>
        <w:rPr>
          <w:rFonts w:ascii="Times New Roman" w:hAnsi="Times New Roman" w:cs="Times New Roman"/>
          <w:sz w:val="24"/>
          <w:szCs w:val="24"/>
        </w:rPr>
        <w:t xml:space="preserve">), </w:t>
      </w:r>
    </w:p>
    <w:p w14:paraId="53F758B8"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County (Tim </w:t>
      </w:r>
      <w:proofErr w:type="spellStart"/>
      <w:r>
        <w:rPr>
          <w:rFonts w:ascii="Times New Roman" w:hAnsi="Times New Roman" w:cs="Times New Roman"/>
          <w:sz w:val="24"/>
          <w:szCs w:val="24"/>
        </w:rPr>
        <w:t>Deboodt</w:t>
      </w:r>
      <w:proofErr w:type="spellEnd"/>
      <w:r>
        <w:rPr>
          <w:rFonts w:ascii="Times New Roman" w:hAnsi="Times New Roman" w:cs="Times New Roman"/>
          <w:sz w:val="24"/>
          <w:szCs w:val="24"/>
        </w:rPr>
        <w:t xml:space="preserve"> – Crook County), </w:t>
      </w:r>
    </w:p>
    <w:p w14:paraId="53137551" w14:textId="77777777" w:rsidR="00923C11" w:rsidRDefault="00923C11" w:rsidP="00923C11">
      <w:pPr>
        <w:pStyle w:val="ListParagraph"/>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NGO (Stu Garrett – ECAS; alternate: Monica </w:t>
      </w:r>
      <w:proofErr w:type="spellStart"/>
      <w:r>
        <w:rPr>
          <w:rFonts w:ascii="Times New Roman" w:hAnsi="Times New Roman" w:cs="Times New Roman"/>
          <w:sz w:val="24"/>
          <w:szCs w:val="24"/>
        </w:rPr>
        <w:t>Tomosy</w:t>
      </w:r>
      <w:proofErr w:type="spellEnd"/>
      <w:r>
        <w:rPr>
          <w:rFonts w:ascii="Times New Roman" w:hAnsi="Times New Roman" w:cs="Times New Roman"/>
          <w:sz w:val="24"/>
          <w:szCs w:val="24"/>
        </w:rPr>
        <w:t xml:space="preserve"> – ECAS). </w:t>
      </w:r>
      <w:r>
        <w:rPr>
          <w:rFonts w:ascii="Times New Roman" w:hAnsi="Times New Roman" w:cs="Times New Roman"/>
          <w:b/>
          <w:i/>
          <w:sz w:val="24"/>
          <w:szCs w:val="24"/>
        </w:rPr>
        <w:t xml:space="preserve"> </w:t>
      </w:r>
    </w:p>
    <w:p w14:paraId="2C88828A" w14:textId="77777777" w:rsidR="00923C11" w:rsidRDefault="00923C11" w:rsidP="00923C11">
      <w:pPr>
        <w:spacing w:after="0" w:line="240" w:lineRule="auto"/>
        <w:ind w:left="-360" w:right="-360"/>
        <w:rPr>
          <w:rFonts w:ascii="Times New Roman" w:hAnsi="Times New Roman" w:cs="Times New Roman"/>
          <w:b/>
          <w:i/>
          <w:sz w:val="24"/>
          <w:szCs w:val="24"/>
        </w:rPr>
      </w:pPr>
    </w:p>
    <w:p w14:paraId="0C04A102"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Since the steering committee was established in the </w:t>
      </w:r>
      <w:r w:rsidRPr="001C37B3">
        <w:rPr>
          <w:rFonts w:ascii="Times New Roman" w:hAnsi="Times New Roman" w:cs="Times New Roman"/>
          <w:sz w:val="24"/>
          <w:szCs w:val="24"/>
        </w:rPr>
        <w:t>January</w:t>
      </w:r>
      <w:r w:rsidRPr="00A40BDC">
        <w:rPr>
          <w:rFonts w:ascii="Times New Roman" w:hAnsi="Times New Roman" w:cs="Times New Roman"/>
          <w:sz w:val="24"/>
          <w:szCs w:val="24"/>
        </w:rPr>
        <w:t xml:space="preserve"> </w:t>
      </w:r>
      <w:r>
        <w:rPr>
          <w:rFonts w:ascii="Times New Roman" w:hAnsi="Times New Roman" w:cs="Times New Roman"/>
          <w:sz w:val="24"/>
          <w:szCs w:val="24"/>
        </w:rPr>
        <w:t>LIT meeting, t</w:t>
      </w:r>
      <w:r w:rsidRPr="00A40BDC">
        <w:rPr>
          <w:rFonts w:ascii="Times New Roman" w:hAnsi="Times New Roman" w:cs="Times New Roman"/>
          <w:sz w:val="24"/>
          <w:szCs w:val="24"/>
        </w:rPr>
        <w:t>he group has</w:t>
      </w:r>
      <w:r>
        <w:rPr>
          <w:rFonts w:ascii="Times New Roman" w:hAnsi="Times New Roman" w:cs="Times New Roman"/>
          <w:sz w:val="24"/>
          <w:szCs w:val="24"/>
        </w:rPr>
        <w:t xml:space="preserve"> provided valuable direction guiding the LIT to its current status; however, the LIT is now at a place in its development where more is needed from the working group than what the steering committee is able to provide (a sign of progress!).  As the LIT Coordinator, I propose that the steering committee evolve into a larger group with the authority to make decisions regarding the development of the LIT plan/recommendations.  This new working group will be referred to as the working group.  While continuing to helping with the above-mentioned tasks, an outline of the working group’s role and purpose is provided in the section below. </w:t>
      </w:r>
    </w:p>
    <w:p w14:paraId="5586AE7C" w14:textId="1F6778EF" w:rsidR="00923C11" w:rsidRPr="00220422" w:rsidRDefault="00923C11" w:rsidP="00220422">
      <w:pPr>
        <w:spacing w:after="0" w:line="240" w:lineRule="auto"/>
        <w:ind w:left="-360" w:right="-360"/>
        <w:rPr>
          <w:rFonts w:ascii="Times New Roman" w:hAnsi="Times New Roman" w:cs="Times New Roman"/>
          <w:sz w:val="24"/>
          <w:szCs w:val="24"/>
        </w:rPr>
      </w:pPr>
      <w:r w:rsidRPr="00A40BDC">
        <w:rPr>
          <w:rFonts w:ascii="Times New Roman" w:hAnsi="Times New Roman" w:cs="Times New Roman"/>
          <w:sz w:val="24"/>
          <w:szCs w:val="24"/>
        </w:rPr>
        <w:t xml:space="preserve"> </w:t>
      </w:r>
    </w:p>
    <w:p w14:paraId="2AE0B43F" w14:textId="77777777" w:rsidR="00923C11" w:rsidRDefault="00923C11" w:rsidP="00923C11">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 xml:space="preserve">Working group for consensus-based decisions – </w:t>
      </w:r>
      <w:r w:rsidRPr="00220422">
        <w:rPr>
          <w:rFonts w:ascii="Times New Roman" w:hAnsi="Times New Roman" w:cs="Times New Roman"/>
          <w:b/>
          <w:i/>
          <w:sz w:val="24"/>
          <w:szCs w:val="24"/>
          <w:highlight w:val="yellow"/>
        </w:rPr>
        <w:t>enacted during the July 2020 meeting</w:t>
      </w:r>
    </w:p>
    <w:p w14:paraId="096FAFA1"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Currently, the Prineville LIT is preparing to analyze the threats to sage-grouse populations and their habitat through various, data driven tools and resources.  Once data and resources are compiled the LIT should implement a system to prioritize how the LIT addresses the various threats to sage-grouse populations and their habitat across the Prineville LIT area.  To achieve this, the Prineville LIT has elected to adopt the 5-finger consensus method (see the appended document, Coming to Consensus, for more information) when decisions regarding the development of the LIT are required.  </w:t>
      </w:r>
    </w:p>
    <w:p w14:paraId="1CB165B1" w14:textId="77777777" w:rsidR="00923C11" w:rsidRDefault="00923C11" w:rsidP="00923C11">
      <w:pPr>
        <w:pStyle w:val="Default"/>
        <w:rPr>
          <w:rFonts w:ascii="Times New Roman" w:hAnsi="Times New Roman" w:cs="Times New Roman"/>
          <w:szCs w:val="23"/>
        </w:rPr>
      </w:pPr>
    </w:p>
    <w:p w14:paraId="5C970599" w14:textId="77777777" w:rsidR="00923C11" w:rsidRDefault="00923C11" w:rsidP="00923C11">
      <w:pPr>
        <w:pStyle w:val="Default"/>
        <w:rPr>
          <w:rFonts w:ascii="Times New Roman" w:hAnsi="Times New Roman" w:cs="Times New Roman"/>
          <w:szCs w:val="23"/>
        </w:rPr>
      </w:pPr>
      <w:r>
        <w:rPr>
          <w:rFonts w:ascii="Times New Roman" w:hAnsi="Times New Roman" w:cs="Times New Roman"/>
          <w:szCs w:val="23"/>
        </w:rPr>
        <w:t xml:space="preserve">What the group </w:t>
      </w:r>
      <w:r w:rsidRPr="0047423B">
        <w:rPr>
          <w:rFonts w:ascii="Times New Roman" w:hAnsi="Times New Roman" w:cs="Times New Roman"/>
          <w:b/>
          <w:szCs w:val="23"/>
        </w:rPr>
        <w:t>can</w:t>
      </w:r>
      <w:r>
        <w:rPr>
          <w:rFonts w:ascii="Times New Roman" w:hAnsi="Times New Roman" w:cs="Times New Roman"/>
          <w:b/>
          <w:i/>
          <w:szCs w:val="23"/>
        </w:rPr>
        <w:t xml:space="preserve"> </w:t>
      </w:r>
      <w:r>
        <w:rPr>
          <w:rFonts w:ascii="Times New Roman" w:hAnsi="Times New Roman" w:cs="Times New Roman"/>
          <w:szCs w:val="23"/>
        </w:rPr>
        <w:t>use consensus for,</w:t>
      </w:r>
    </w:p>
    <w:p w14:paraId="28BEB7AB" w14:textId="77777777" w:rsidR="00923C11" w:rsidRDefault="00923C11" w:rsidP="00923C11">
      <w:pPr>
        <w:pStyle w:val="Default"/>
        <w:numPr>
          <w:ilvl w:val="0"/>
          <w:numId w:val="7"/>
        </w:numPr>
        <w:rPr>
          <w:rFonts w:ascii="Times New Roman" w:hAnsi="Times New Roman" w:cs="Times New Roman"/>
          <w:szCs w:val="23"/>
        </w:rPr>
      </w:pPr>
      <w:r>
        <w:rPr>
          <w:rFonts w:ascii="Times New Roman" w:hAnsi="Times New Roman" w:cs="Times New Roman"/>
          <w:szCs w:val="23"/>
        </w:rPr>
        <w:t>Decisions directly relating to development of any LIT strategy or proposal.</w:t>
      </w:r>
    </w:p>
    <w:p w14:paraId="3798E2FA" w14:textId="77777777" w:rsidR="00923C11" w:rsidRDefault="00923C11" w:rsidP="00923C11">
      <w:pPr>
        <w:pStyle w:val="Default"/>
        <w:numPr>
          <w:ilvl w:val="0"/>
          <w:numId w:val="7"/>
        </w:numPr>
        <w:rPr>
          <w:rFonts w:ascii="Times New Roman" w:hAnsi="Times New Roman" w:cs="Times New Roman"/>
          <w:szCs w:val="23"/>
        </w:rPr>
      </w:pPr>
      <w:r w:rsidRPr="0047423B">
        <w:rPr>
          <w:rFonts w:ascii="Times New Roman" w:hAnsi="Times New Roman" w:cs="Times New Roman"/>
          <w:b/>
          <w:szCs w:val="23"/>
        </w:rPr>
        <w:lastRenderedPageBreak/>
        <w:t>Recommendations</w:t>
      </w:r>
      <w:r>
        <w:rPr>
          <w:rFonts w:ascii="Times New Roman" w:hAnsi="Times New Roman" w:cs="Times New Roman"/>
          <w:szCs w:val="23"/>
        </w:rPr>
        <w:t xml:space="preserve"> relating to project type and location.</w:t>
      </w:r>
    </w:p>
    <w:p w14:paraId="7F487213" w14:textId="77777777" w:rsidR="00923C11" w:rsidRDefault="00923C11" w:rsidP="00923C11">
      <w:pPr>
        <w:pStyle w:val="Default"/>
        <w:numPr>
          <w:ilvl w:val="0"/>
          <w:numId w:val="7"/>
        </w:numPr>
        <w:rPr>
          <w:rFonts w:ascii="Times New Roman" w:hAnsi="Times New Roman" w:cs="Times New Roman"/>
          <w:szCs w:val="23"/>
        </w:rPr>
      </w:pPr>
      <w:r>
        <w:rPr>
          <w:rFonts w:ascii="Times New Roman" w:hAnsi="Times New Roman" w:cs="Times New Roman"/>
          <w:szCs w:val="23"/>
        </w:rPr>
        <w:t>Approving/denying applications for any funding that comes directly to the LIT.</w:t>
      </w:r>
    </w:p>
    <w:p w14:paraId="194D3A44" w14:textId="77777777" w:rsidR="00923C11" w:rsidRDefault="00923C11" w:rsidP="00923C11">
      <w:pPr>
        <w:pStyle w:val="Default"/>
        <w:rPr>
          <w:rFonts w:ascii="Times New Roman" w:hAnsi="Times New Roman" w:cs="Times New Roman"/>
          <w:szCs w:val="23"/>
        </w:rPr>
      </w:pPr>
    </w:p>
    <w:p w14:paraId="42C103D1" w14:textId="77777777" w:rsidR="00923C11" w:rsidRPr="00B037EE" w:rsidRDefault="00923C11" w:rsidP="00923C11">
      <w:pPr>
        <w:pStyle w:val="Default"/>
        <w:rPr>
          <w:rFonts w:ascii="Times New Roman" w:hAnsi="Times New Roman" w:cs="Times New Roman"/>
          <w:szCs w:val="23"/>
          <w:highlight w:val="yellow"/>
        </w:rPr>
      </w:pPr>
      <w:r w:rsidRPr="00B037EE">
        <w:rPr>
          <w:rFonts w:ascii="Times New Roman" w:hAnsi="Times New Roman" w:cs="Times New Roman"/>
          <w:szCs w:val="23"/>
          <w:highlight w:val="yellow"/>
        </w:rPr>
        <w:t xml:space="preserve">What the group </w:t>
      </w:r>
      <w:r w:rsidRPr="00B037EE">
        <w:rPr>
          <w:rFonts w:ascii="Times New Roman" w:hAnsi="Times New Roman" w:cs="Times New Roman"/>
          <w:b/>
          <w:i/>
          <w:szCs w:val="23"/>
          <w:highlight w:val="yellow"/>
        </w:rPr>
        <w:t>cannot</w:t>
      </w:r>
      <w:r w:rsidRPr="00B037EE">
        <w:rPr>
          <w:rFonts w:ascii="Times New Roman" w:hAnsi="Times New Roman" w:cs="Times New Roman"/>
          <w:szCs w:val="23"/>
          <w:highlight w:val="yellow"/>
        </w:rPr>
        <w:t xml:space="preserve"> use consensus for,</w:t>
      </w:r>
    </w:p>
    <w:p w14:paraId="01BC3CD9" w14:textId="77777777" w:rsidR="00923C11" w:rsidRPr="00B037EE" w:rsidRDefault="00923C11" w:rsidP="00923C11">
      <w:pPr>
        <w:pStyle w:val="Default"/>
        <w:numPr>
          <w:ilvl w:val="0"/>
          <w:numId w:val="8"/>
        </w:numPr>
        <w:ind w:left="720"/>
        <w:rPr>
          <w:rFonts w:ascii="Times New Roman" w:hAnsi="Times New Roman" w:cs="Times New Roman"/>
          <w:szCs w:val="23"/>
          <w:highlight w:val="yellow"/>
        </w:rPr>
      </w:pPr>
      <w:r w:rsidRPr="00B037EE">
        <w:rPr>
          <w:rFonts w:ascii="Times New Roman" w:hAnsi="Times New Roman" w:cs="Times New Roman"/>
          <w:szCs w:val="23"/>
          <w:highlight w:val="yellow"/>
        </w:rPr>
        <w:t xml:space="preserve">Determining what actions will or will not happen on private or public land – that is, consensus will only be used to make decisions about the LIT proposal and cannot be used to tell landowners, land administrators, etc. what they must or must not do. </w:t>
      </w:r>
    </w:p>
    <w:p w14:paraId="2D771518" w14:textId="77777777" w:rsidR="00923C11" w:rsidRDefault="00923C11" w:rsidP="00923C11">
      <w:pPr>
        <w:pStyle w:val="Default"/>
        <w:rPr>
          <w:rFonts w:ascii="Times New Roman" w:hAnsi="Times New Roman" w:cs="Times New Roman"/>
          <w:szCs w:val="23"/>
        </w:rPr>
      </w:pPr>
    </w:p>
    <w:p w14:paraId="4C70FF67"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To ensure a fair and efficient process, LIT </w:t>
      </w:r>
      <w:r w:rsidRPr="0046582B">
        <w:rPr>
          <w:rFonts w:ascii="Times New Roman" w:hAnsi="Times New Roman" w:cs="Times New Roman"/>
          <w:sz w:val="24"/>
          <w:szCs w:val="24"/>
        </w:rPr>
        <w:t>members will establish</w:t>
      </w:r>
      <w:r>
        <w:rPr>
          <w:rFonts w:ascii="Times New Roman" w:hAnsi="Times New Roman" w:cs="Times New Roman"/>
          <w:sz w:val="24"/>
          <w:szCs w:val="24"/>
        </w:rPr>
        <w:t xml:space="preserve"> a working group to apply the consensus method.  Members of the committee reflect th</w:t>
      </w:r>
      <w:r w:rsidRPr="0046582B">
        <w:rPr>
          <w:rFonts w:ascii="Times New Roman" w:hAnsi="Times New Roman" w:cs="Times New Roman"/>
          <w:sz w:val="24"/>
          <w:szCs w:val="24"/>
        </w:rPr>
        <w:t xml:space="preserve">e </w:t>
      </w:r>
      <w:r>
        <w:rPr>
          <w:rFonts w:ascii="Times New Roman" w:hAnsi="Times New Roman" w:cs="Times New Roman"/>
          <w:sz w:val="24"/>
          <w:szCs w:val="24"/>
        </w:rPr>
        <w:t>parties involved in the</w:t>
      </w:r>
      <w:r w:rsidRPr="0046582B">
        <w:rPr>
          <w:rFonts w:ascii="Times New Roman" w:hAnsi="Times New Roman" w:cs="Times New Roman"/>
          <w:sz w:val="24"/>
          <w:szCs w:val="24"/>
        </w:rPr>
        <w:t xml:space="preserve"> LIT </w:t>
      </w:r>
      <w:r>
        <w:rPr>
          <w:rFonts w:ascii="Times New Roman" w:hAnsi="Times New Roman" w:cs="Times New Roman"/>
          <w:sz w:val="24"/>
          <w:szCs w:val="24"/>
        </w:rPr>
        <w:t>discussion</w:t>
      </w:r>
      <w:r w:rsidRPr="0046582B">
        <w:rPr>
          <w:rFonts w:ascii="Times New Roman" w:hAnsi="Times New Roman" w:cs="Times New Roman"/>
          <w:sz w:val="24"/>
          <w:szCs w:val="24"/>
        </w:rPr>
        <w:t xml:space="preserve">.  Establishing a </w:t>
      </w:r>
      <w:r>
        <w:rPr>
          <w:rFonts w:ascii="Times New Roman" w:hAnsi="Times New Roman" w:cs="Times New Roman"/>
          <w:sz w:val="24"/>
          <w:szCs w:val="24"/>
        </w:rPr>
        <w:t>working group</w:t>
      </w:r>
      <w:r w:rsidRPr="0046582B">
        <w:rPr>
          <w:rFonts w:ascii="Times New Roman" w:hAnsi="Times New Roman" w:cs="Times New Roman"/>
          <w:sz w:val="24"/>
          <w:szCs w:val="24"/>
        </w:rPr>
        <w:t xml:space="preserve"> will be necessary to ensure all parties and interests are fairly represented throughout the consensus process</w:t>
      </w:r>
      <w:r>
        <w:rPr>
          <w:rFonts w:ascii="Times New Roman" w:hAnsi="Times New Roman" w:cs="Times New Roman"/>
          <w:sz w:val="24"/>
          <w:szCs w:val="24"/>
        </w:rPr>
        <w:t xml:space="preserve"> while instilling an efficient process</w:t>
      </w:r>
      <w:r w:rsidRPr="0046582B">
        <w:rPr>
          <w:rFonts w:ascii="Times New Roman" w:hAnsi="Times New Roman" w:cs="Times New Roman"/>
          <w:sz w:val="24"/>
          <w:szCs w:val="24"/>
        </w:rPr>
        <w:t xml:space="preserve">.  </w:t>
      </w:r>
    </w:p>
    <w:p w14:paraId="2603006A"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Requirements to stand on working group,</w:t>
      </w:r>
    </w:p>
    <w:p w14:paraId="5C33AEDC" w14:textId="77777777" w:rsidR="00923C11" w:rsidRDefault="00923C11" w:rsidP="00923C11">
      <w:pPr>
        <w:pStyle w:val="ListParagraph"/>
        <w:numPr>
          <w:ilvl w:val="0"/>
          <w:numId w:val="9"/>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members must agree to attend a majority of the meetings; however, an alternate may be identified in the event of a member’s absence (only one member per group may attend at any time – i.e., both primary member and alternate may not attend the same meeting.  This measure is in place to ensure the process is fair across interest groups). </w:t>
      </w:r>
    </w:p>
    <w:p w14:paraId="45C80B48" w14:textId="77777777" w:rsidR="00923C11" w:rsidRDefault="00923C11" w:rsidP="00923C11">
      <w:pPr>
        <w:pStyle w:val="ListParagraph"/>
        <w:numPr>
          <w:ilvl w:val="0"/>
          <w:numId w:val="9"/>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M</w:t>
      </w:r>
      <w:r w:rsidRPr="00625B0F">
        <w:rPr>
          <w:rFonts w:ascii="Times New Roman" w:hAnsi="Times New Roman" w:cs="Times New Roman"/>
          <w:sz w:val="24"/>
          <w:szCs w:val="24"/>
        </w:rPr>
        <w:t>ust have decision-making authority within your organization</w:t>
      </w:r>
      <w:r>
        <w:rPr>
          <w:rFonts w:ascii="Times New Roman" w:hAnsi="Times New Roman" w:cs="Times New Roman"/>
          <w:sz w:val="24"/>
          <w:szCs w:val="24"/>
        </w:rPr>
        <w:t>/interest group</w:t>
      </w:r>
    </w:p>
    <w:p w14:paraId="2665AF6F" w14:textId="77777777" w:rsidR="00923C11" w:rsidRDefault="00923C11" w:rsidP="00923C11">
      <w:pPr>
        <w:pStyle w:val="ListParagraph"/>
        <w:numPr>
          <w:ilvl w:val="0"/>
          <w:numId w:val="9"/>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Each group may elect an alternate but each group will only have one vote (with the exception of landowners and counties who will have 2 votes)</w:t>
      </w:r>
      <w:r w:rsidRPr="00625B0F">
        <w:rPr>
          <w:rFonts w:ascii="Times New Roman" w:hAnsi="Times New Roman" w:cs="Times New Roman"/>
          <w:sz w:val="24"/>
          <w:szCs w:val="24"/>
        </w:rPr>
        <w:t xml:space="preserve"> </w:t>
      </w:r>
    </w:p>
    <w:p w14:paraId="26080CD8" w14:textId="77777777" w:rsidR="00923C11" w:rsidRPr="00625B0F" w:rsidRDefault="00923C11" w:rsidP="00923C11">
      <w:pPr>
        <w:pStyle w:val="ListParagraph"/>
        <w:numPr>
          <w:ilvl w:val="0"/>
          <w:numId w:val="9"/>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Each member agrees to convey information to, and solicit feedback from, other members of their interest group.</w:t>
      </w:r>
    </w:p>
    <w:p w14:paraId="1DE173F1" w14:textId="77777777" w:rsidR="00923C11" w:rsidRDefault="00923C11" w:rsidP="00923C11">
      <w:pPr>
        <w:spacing w:after="0" w:line="240" w:lineRule="auto"/>
        <w:ind w:left="-360" w:right="-360"/>
        <w:rPr>
          <w:rFonts w:ascii="Times New Roman" w:hAnsi="Times New Roman" w:cs="Times New Roman"/>
          <w:sz w:val="24"/>
          <w:szCs w:val="24"/>
        </w:rPr>
      </w:pPr>
    </w:p>
    <w:p w14:paraId="6D29A43D" w14:textId="77777777" w:rsidR="00923C11" w:rsidRPr="006024AC" w:rsidRDefault="00923C11" w:rsidP="00923C11">
      <w:pPr>
        <w:spacing w:after="0" w:line="240" w:lineRule="auto"/>
        <w:ind w:left="-360" w:right="-360"/>
        <w:rPr>
          <w:rFonts w:ascii="Times New Roman" w:hAnsi="Times New Roman" w:cs="Times New Roman"/>
          <w:b/>
          <w:sz w:val="24"/>
          <w:szCs w:val="24"/>
        </w:rPr>
      </w:pPr>
      <w:r w:rsidRPr="006024AC">
        <w:rPr>
          <w:rFonts w:ascii="Times New Roman" w:hAnsi="Times New Roman" w:cs="Times New Roman"/>
          <w:b/>
          <w:sz w:val="24"/>
          <w:szCs w:val="24"/>
        </w:rPr>
        <w:t>Working Group members</w:t>
      </w:r>
      <w:r>
        <w:rPr>
          <w:rFonts w:ascii="Times New Roman" w:hAnsi="Times New Roman" w:cs="Times New Roman"/>
          <w:b/>
          <w:sz w:val="24"/>
          <w:szCs w:val="24"/>
        </w:rPr>
        <w:t xml:space="preserve"> (individual membership will be established prior to Sept. 2020 meeting)</w:t>
      </w:r>
      <w:r w:rsidRPr="006024AC">
        <w:rPr>
          <w:rFonts w:ascii="Times New Roman" w:hAnsi="Times New Roman" w:cs="Times New Roman"/>
          <w:b/>
          <w:sz w:val="24"/>
          <w:szCs w:val="24"/>
        </w:rPr>
        <w:t xml:space="preserve"> </w:t>
      </w:r>
    </w:p>
    <w:p w14:paraId="718EA122" w14:textId="7EB868D2" w:rsidR="00923C11" w:rsidRDefault="00923C11"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1 </w:t>
      </w:r>
      <w:r w:rsidR="003A25A9">
        <w:rPr>
          <w:rFonts w:ascii="Times New Roman" w:hAnsi="Times New Roman" w:cs="Times New Roman"/>
          <w:sz w:val="24"/>
          <w:szCs w:val="24"/>
        </w:rPr>
        <w:t xml:space="preserve">– </w:t>
      </w:r>
      <w:r>
        <w:rPr>
          <w:rFonts w:ascii="Times New Roman" w:hAnsi="Times New Roman" w:cs="Times New Roman"/>
          <w:sz w:val="24"/>
          <w:szCs w:val="24"/>
        </w:rPr>
        <w:t>BLM</w:t>
      </w:r>
      <w:r w:rsidR="003A25A9">
        <w:rPr>
          <w:rFonts w:ascii="Times New Roman" w:hAnsi="Times New Roman" w:cs="Times New Roman"/>
          <w:sz w:val="24"/>
          <w:szCs w:val="24"/>
        </w:rPr>
        <w:t xml:space="preserve"> (</w:t>
      </w:r>
      <w:r w:rsidR="00751304">
        <w:rPr>
          <w:rFonts w:ascii="Times New Roman" w:hAnsi="Times New Roman" w:cs="Times New Roman"/>
          <w:sz w:val="24"/>
          <w:szCs w:val="24"/>
        </w:rPr>
        <w:t xml:space="preserve">primary: Larry Ashton, </w:t>
      </w:r>
      <w:r w:rsidR="00501393">
        <w:rPr>
          <w:rFonts w:ascii="Times New Roman" w:hAnsi="Times New Roman" w:cs="Times New Roman"/>
          <w:sz w:val="24"/>
          <w:szCs w:val="24"/>
        </w:rPr>
        <w:t>alternate: Amanda Roberts)</w:t>
      </w:r>
    </w:p>
    <w:p w14:paraId="07C881A0" w14:textId="5081BC4B" w:rsidR="00923C11" w:rsidRDefault="00923C11"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1 </w:t>
      </w:r>
      <w:r w:rsidR="00A80798">
        <w:rPr>
          <w:rFonts w:ascii="Times New Roman" w:hAnsi="Times New Roman" w:cs="Times New Roman"/>
          <w:sz w:val="24"/>
          <w:szCs w:val="24"/>
        </w:rPr>
        <w:t>–</w:t>
      </w:r>
      <w:r>
        <w:rPr>
          <w:rFonts w:ascii="Times New Roman" w:hAnsi="Times New Roman" w:cs="Times New Roman"/>
          <w:sz w:val="24"/>
          <w:szCs w:val="24"/>
        </w:rPr>
        <w:t xml:space="preserve"> USFS</w:t>
      </w:r>
      <w:r w:rsidR="00A80798">
        <w:rPr>
          <w:rFonts w:ascii="Times New Roman" w:hAnsi="Times New Roman" w:cs="Times New Roman"/>
          <w:sz w:val="24"/>
          <w:szCs w:val="24"/>
        </w:rPr>
        <w:t xml:space="preserve"> (primary: Lauri Turner, alternate: Monty Gregg)</w:t>
      </w:r>
    </w:p>
    <w:p w14:paraId="32219CBC" w14:textId="5D48ED0F" w:rsidR="00923C11" w:rsidRDefault="003A25A9"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1</w:t>
      </w:r>
      <w:r w:rsidR="00923C11">
        <w:rPr>
          <w:rFonts w:ascii="Times New Roman" w:hAnsi="Times New Roman" w:cs="Times New Roman"/>
          <w:sz w:val="24"/>
          <w:szCs w:val="24"/>
        </w:rPr>
        <w:t xml:space="preserve"> </w:t>
      </w:r>
      <w:r>
        <w:rPr>
          <w:rFonts w:ascii="Times New Roman" w:hAnsi="Times New Roman" w:cs="Times New Roman"/>
          <w:sz w:val="24"/>
          <w:szCs w:val="24"/>
        </w:rPr>
        <w:t>–</w:t>
      </w:r>
      <w:r w:rsidR="00923C11">
        <w:rPr>
          <w:rFonts w:ascii="Times New Roman" w:hAnsi="Times New Roman" w:cs="Times New Roman"/>
          <w:sz w:val="24"/>
          <w:szCs w:val="24"/>
        </w:rPr>
        <w:t xml:space="preserve"> </w:t>
      </w:r>
      <w:r>
        <w:rPr>
          <w:rFonts w:ascii="Times New Roman" w:hAnsi="Times New Roman" w:cs="Times New Roman"/>
          <w:sz w:val="24"/>
          <w:szCs w:val="24"/>
        </w:rPr>
        <w:t>Brothers l</w:t>
      </w:r>
      <w:r w:rsidR="00923C11">
        <w:rPr>
          <w:rFonts w:ascii="Times New Roman" w:hAnsi="Times New Roman" w:cs="Times New Roman"/>
          <w:sz w:val="24"/>
          <w:szCs w:val="24"/>
        </w:rPr>
        <w:t>andowners (</w:t>
      </w:r>
      <w:r w:rsidR="0056239E">
        <w:rPr>
          <w:rFonts w:ascii="Times New Roman" w:hAnsi="Times New Roman" w:cs="Times New Roman"/>
          <w:sz w:val="24"/>
          <w:szCs w:val="24"/>
        </w:rPr>
        <w:t>primary: Jade Cooper, alternate</w:t>
      </w:r>
      <w:proofErr w:type="gramStart"/>
      <w:r w:rsidR="0056239E">
        <w:rPr>
          <w:rFonts w:ascii="Times New Roman" w:hAnsi="Times New Roman" w:cs="Times New Roman"/>
          <w:sz w:val="24"/>
          <w:szCs w:val="24"/>
        </w:rPr>
        <w:t>: ?</w:t>
      </w:r>
      <w:proofErr w:type="gramEnd"/>
      <w:r w:rsidR="00923C11">
        <w:rPr>
          <w:rFonts w:ascii="Times New Roman" w:hAnsi="Times New Roman" w:cs="Times New Roman"/>
          <w:sz w:val="24"/>
          <w:szCs w:val="24"/>
        </w:rPr>
        <w:t>)</w:t>
      </w:r>
    </w:p>
    <w:p w14:paraId="5F7F769C" w14:textId="478ABCD8" w:rsidR="003A25A9" w:rsidRDefault="003A25A9"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1 – Paulina landowner (primary:</w:t>
      </w:r>
      <w:r w:rsidR="0093607E">
        <w:rPr>
          <w:rFonts w:ascii="Times New Roman" w:hAnsi="Times New Roman" w:cs="Times New Roman"/>
          <w:sz w:val="24"/>
          <w:szCs w:val="24"/>
        </w:rPr>
        <w:t xml:space="preserve"> Greg </w:t>
      </w:r>
      <w:proofErr w:type="spellStart"/>
      <w:r w:rsidR="0093607E">
        <w:rPr>
          <w:rFonts w:ascii="Times New Roman" w:hAnsi="Times New Roman" w:cs="Times New Roman"/>
          <w:sz w:val="24"/>
          <w:szCs w:val="24"/>
        </w:rPr>
        <w:t>Bedortha</w:t>
      </w:r>
      <w:proofErr w:type="spellEnd"/>
      <w:r>
        <w:rPr>
          <w:rFonts w:ascii="Times New Roman" w:hAnsi="Times New Roman" w:cs="Times New Roman"/>
          <w:sz w:val="24"/>
          <w:szCs w:val="24"/>
        </w:rPr>
        <w:t>, alternate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14:paraId="4E86A852" w14:textId="2F7FBCAB" w:rsidR="00923C11" w:rsidRDefault="00923C11"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1 </w:t>
      </w:r>
      <w:r w:rsidR="0056239E">
        <w:rPr>
          <w:rFonts w:ascii="Times New Roman" w:hAnsi="Times New Roman" w:cs="Times New Roman"/>
          <w:sz w:val="24"/>
          <w:szCs w:val="24"/>
        </w:rPr>
        <w:t xml:space="preserve">– </w:t>
      </w:r>
      <w:r>
        <w:rPr>
          <w:rFonts w:ascii="Times New Roman" w:hAnsi="Times New Roman" w:cs="Times New Roman"/>
          <w:sz w:val="24"/>
          <w:szCs w:val="24"/>
        </w:rPr>
        <w:t xml:space="preserve">DSL </w:t>
      </w:r>
      <w:r w:rsidR="00A80798">
        <w:rPr>
          <w:rFonts w:ascii="Times New Roman" w:hAnsi="Times New Roman" w:cs="Times New Roman"/>
          <w:sz w:val="24"/>
          <w:szCs w:val="24"/>
        </w:rPr>
        <w:t xml:space="preserve">(primary: Randy </w:t>
      </w:r>
      <w:proofErr w:type="spellStart"/>
      <w:r w:rsidR="00A80798">
        <w:rPr>
          <w:rFonts w:ascii="Times New Roman" w:hAnsi="Times New Roman" w:cs="Times New Roman"/>
          <w:sz w:val="24"/>
          <w:szCs w:val="24"/>
        </w:rPr>
        <w:t>Weist</w:t>
      </w:r>
      <w:proofErr w:type="spellEnd"/>
      <w:r w:rsidR="00A80798">
        <w:rPr>
          <w:rFonts w:ascii="Times New Roman" w:hAnsi="Times New Roman" w:cs="Times New Roman"/>
          <w:sz w:val="24"/>
          <w:szCs w:val="24"/>
        </w:rPr>
        <w:t xml:space="preserve">, alternate: Mike </w:t>
      </w:r>
      <w:proofErr w:type="spellStart"/>
      <w:r w:rsidR="00A80798">
        <w:rPr>
          <w:rFonts w:ascii="Times New Roman" w:hAnsi="Times New Roman" w:cs="Times New Roman"/>
          <w:sz w:val="24"/>
          <w:szCs w:val="24"/>
        </w:rPr>
        <w:t>Schmeiske</w:t>
      </w:r>
      <w:proofErr w:type="spellEnd"/>
      <w:r w:rsidR="00A80798">
        <w:rPr>
          <w:rFonts w:ascii="Times New Roman" w:hAnsi="Times New Roman" w:cs="Times New Roman"/>
          <w:sz w:val="24"/>
          <w:szCs w:val="24"/>
        </w:rPr>
        <w:t>)</w:t>
      </w:r>
    </w:p>
    <w:p w14:paraId="1EF42B55" w14:textId="710A5699" w:rsidR="00923C11" w:rsidRDefault="00923C11"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1 </w:t>
      </w:r>
      <w:r w:rsidR="003A25A9">
        <w:rPr>
          <w:rFonts w:ascii="Times New Roman" w:hAnsi="Times New Roman" w:cs="Times New Roman"/>
          <w:sz w:val="24"/>
          <w:szCs w:val="24"/>
        </w:rPr>
        <w:t>–</w:t>
      </w:r>
      <w:r>
        <w:rPr>
          <w:rFonts w:ascii="Times New Roman" w:hAnsi="Times New Roman" w:cs="Times New Roman"/>
          <w:sz w:val="24"/>
          <w:szCs w:val="24"/>
        </w:rPr>
        <w:t xml:space="preserve"> ODFW</w:t>
      </w:r>
      <w:r w:rsidR="003A25A9">
        <w:rPr>
          <w:rFonts w:ascii="Times New Roman" w:hAnsi="Times New Roman" w:cs="Times New Roman"/>
          <w:sz w:val="24"/>
          <w:szCs w:val="24"/>
        </w:rPr>
        <w:t xml:space="preserve"> (primary: Greg </w:t>
      </w:r>
      <w:proofErr w:type="spellStart"/>
      <w:r w:rsidR="003A25A9">
        <w:rPr>
          <w:rFonts w:ascii="Times New Roman" w:hAnsi="Times New Roman" w:cs="Times New Roman"/>
          <w:sz w:val="24"/>
          <w:szCs w:val="24"/>
        </w:rPr>
        <w:t>Jackle</w:t>
      </w:r>
      <w:proofErr w:type="spellEnd"/>
      <w:r w:rsidR="003A25A9">
        <w:rPr>
          <w:rFonts w:ascii="Times New Roman" w:hAnsi="Times New Roman" w:cs="Times New Roman"/>
          <w:sz w:val="24"/>
          <w:szCs w:val="24"/>
        </w:rPr>
        <w:t>, alternate: Corey Heath)</w:t>
      </w:r>
    </w:p>
    <w:p w14:paraId="182F11AE" w14:textId="7BDCBEC9" w:rsidR="00923C11" w:rsidRDefault="00923C11"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1 </w:t>
      </w:r>
      <w:r w:rsidR="00A80798">
        <w:rPr>
          <w:rFonts w:ascii="Times New Roman" w:hAnsi="Times New Roman" w:cs="Times New Roman"/>
          <w:sz w:val="24"/>
          <w:szCs w:val="24"/>
        </w:rPr>
        <w:t>–</w:t>
      </w:r>
      <w:r>
        <w:rPr>
          <w:rFonts w:ascii="Times New Roman" w:hAnsi="Times New Roman" w:cs="Times New Roman"/>
          <w:sz w:val="24"/>
          <w:szCs w:val="24"/>
        </w:rPr>
        <w:t xml:space="preserve"> USFWS</w:t>
      </w:r>
      <w:r w:rsidR="00A80798">
        <w:rPr>
          <w:rFonts w:ascii="Times New Roman" w:hAnsi="Times New Roman" w:cs="Times New Roman"/>
          <w:sz w:val="24"/>
          <w:szCs w:val="24"/>
        </w:rPr>
        <w:t xml:space="preserve"> (primary: Emily Weidner, alternate: Angela </w:t>
      </w:r>
      <w:proofErr w:type="spellStart"/>
      <w:r w:rsidR="00A80798">
        <w:rPr>
          <w:rFonts w:ascii="Times New Roman" w:hAnsi="Times New Roman" w:cs="Times New Roman"/>
          <w:sz w:val="24"/>
          <w:szCs w:val="24"/>
        </w:rPr>
        <w:t>Sitz</w:t>
      </w:r>
      <w:proofErr w:type="spellEnd"/>
      <w:r w:rsidR="00A80798">
        <w:rPr>
          <w:rFonts w:ascii="Times New Roman" w:hAnsi="Times New Roman" w:cs="Times New Roman"/>
          <w:sz w:val="24"/>
          <w:szCs w:val="24"/>
        </w:rPr>
        <w:t>)</w:t>
      </w:r>
    </w:p>
    <w:p w14:paraId="60C603B8" w14:textId="74ABA132" w:rsidR="00923C11" w:rsidRDefault="00923C11"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1 </w:t>
      </w:r>
      <w:r w:rsidR="003A25A9">
        <w:rPr>
          <w:rFonts w:ascii="Times New Roman" w:hAnsi="Times New Roman" w:cs="Times New Roman"/>
          <w:sz w:val="24"/>
          <w:szCs w:val="24"/>
        </w:rPr>
        <w:t xml:space="preserve">– </w:t>
      </w:r>
      <w:r>
        <w:rPr>
          <w:rFonts w:ascii="Times New Roman" w:hAnsi="Times New Roman" w:cs="Times New Roman"/>
          <w:sz w:val="24"/>
          <w:szCs w:val="24"/>
        </w:rPr>
        <w:t>Conservation groups</w:t>
      </w:r>
      <w:r w:rsidR="003A25A9">
        <w:rPr>
          <w:rFonts w:ascii="Times New Roman" w:hAnsi="Times New Roman" w:cs="Times New Roman"/>
          <w:sz w:val="24"/>
          <w:szCs w:val="24"/>
        </w:rPr>
        <w:t xml:space="preserve"> (</w:t>
      </w:r>
      <w:r w:rsidR="0056239E">
        <w:rPr>
          <w:rFonts w:ascii="Times New Roman" w:hAnsi="Times New Roman" w:cs="Times New Roman"/>
          <w:sz w:val="24"/>
          <w:szCs w:val="24"/>
        </w:rPr>
        <w:t>primary: ECAS – Stu Garrett, alternate: TRCP – Michael O’Casey)</w:t>
      </w:r>
    </w:p>
    <w:p w14:paraId="27899CEF" w14:textId="71A96C2B" w:rsidR="00923C11" w:rsidRDefault="00A80798"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1</w:t>
      </w:r>
      <w:r w:rsidR="00923C11">
        <w:rPr>
          <w:rFonts w:ascii="Times New Roman" w:hAnsi="Times New Roman" w:cs="Times New Roman"/>
          <w:sz w:val="24"/>
          <w:szCs w:val="24"/>
        </w:rPr>
        <w:t xml:space="preserve"> </w:t>
      </w:r>
      <w:r>
        <w:rPr>
          <w:rFonts w:ascii="Times New Roman" w:hAnsi="Times New Roman" w:cs="Times New Roman"/>
          <w:sz w:val="24"/>
          <w:szCs w:val="24"/>
        </w:rPr>
        <w:t>–</w:t>
      </w:r>
      <w:r w:rsidR="00923C11">
        <w:rPr>
          <w:rFonts w:ascii="Times New Roman" w:hAnsi="Times New Roman" w:cs="Times New Roman"/>
          <w:sz w:val="24"/>
          <w:szCs w:val="24"/>
        </w:rPr>
        <w:t xml:space="preserve"> </w:t>
      </w:r>
      <w:r>
        <w:rPr>
          <w:rFonts w:ascii="Times New Roman" w:hAnsi="Times New Roman" w:cs="Times New Roman"/>
          <w:sz w:val="24"/>
          <w:szCs w:val="24"/>
        </w:rPr>
        <w:t xml:space="preserve">Crook </w:t>
      </w:r>
      <w:r w:rsidR="00923C11">
        <w:rPr>
          <w:rFonts w:ascii="Times New Roman" w:hAnsi="Times New Roman" w:cs="Times New Roman"/>
          <w:sz w:val="24"/>
          <w:szCs w:val="24"/>
        </w:rPr>
        <w:t>County (</w:t>
      </w:r>
      <w:r>
        <w:rPr>
          <w:rFonts w:ascii="Times New Roman" w:hAnsi="Times New Roman" w:cs="Times New Roman"/>
          <w:sz w:val="24"/>
          <w:szCs w:val="24"/>
        </w:rPr>
        <w:t>prim</w:t>
      </w:r>
      <w:r w:rsidR="00802070">
        <w:rPr>
          <w:rFonts w:ascii="Times New Roman" w:hAnsi="Times New Roman" w:cs="Times New Roman"/>
          <w:sz w:val="24"/>
          <w:szCs w:val="24"/>
        </w:rPr>
        <w:t xml:space="preserve">ary: </w:t>
      </w:r>
      <w:r>
        <w:rPr>
          <w:rFonts w:ascii="Times New Roman" w:hAnsi="Times New Roman" w:cs="Times New Roman"/>
          <w:sz w:val="24"/>
          <w:szCs w:val="24"/>
        </w:rPr>
        <w:t xml:space="preserve">Tim </w:t>
      </w:r>
      <w:proofErr w:type="spellStart"/>
      <w:r>
        <w:rPr>
          <w:rFonts w:ascii="Times New Roman" w:hAnsi="Times New Roman" w:cs="Times New Roman"/>
          <w:sz w:val="24"/>
          <w:szCs w:val="24"/>
        </w:rPr>
        <w:t>Deboodt</w:t>
      </w:r>
      <w:proofErr w:type="spellEnd"/>
      <w:r>
        <w:rPr>
          <w:rFonts w:ascii="Times New Roman" w:hAnsi="Times New Roman" w:cs="Times New Roman"/>
          <w:sz w:val="24"/>
          <w:szCs w:val="24"/>
        </w:rPr>
        <w:t>, alternate</w:t>
      </w:r>
      <w:proofErr w:type="gramStart"/>
      <w:r>
        <w:rPr>
          <w:rFonts w:ascii="Times New Roman" w:hAnsi="Times New Roman" w:cs="Times New Roman"/>
          <w:sz w:val="24"/>
          <w:szCs w:val="24"/>
        </w:rPr>
        <w:t xml:space="preserve">: </w:t>
      </w:r>
      <w:r w:rsidR="00923C11">
        <w:rPr>
          <w:rFonts w:ascii="Times New Roman" w:hAnsi="Times New Roman" w:cs="Times New Roman"/>
          <w:sz w:val="24"/>
          <w:szCs w:val="24"/>
        </w:rPr>
        <w:t>)</w:t>
      </w:r>
      <w:proofErr w:type="gramEnd"/>
    </w:p>
    <w:p w14:paraId="0BA792ED" w14:textId="16BB8497" w:rsidR="00A80798" w:rsidRDefault="00A80798"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1 – Deschutes County (</w:t>
      </w:r>
      <w:r w:rsidR="0056239E">
        <w:rPr>
          <w:rFonts w:ascii="Times New Roman" w:hAnsi="Times New Roman" w:cs="Times New Roman"/>
          <w:sz w:val="24"/>
          <w:szCs w:val="24"/>
        </w:rPr>
        <w:t>?)</w:t>
      </w:r>
    </w:p>
    <w:p w14:paraId="5A8343EC" w14:textId="67880BDA" w:rsidR="00802070" w:rsidRDefault="00802070"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1 – NRCS (primary: Chris Mundy, alternate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14:paraId="3F867A70" w14:textId="1FBDD2E7" w:rsidR="00802070" w:rsidRDefault="00802070" w:rsidP="00923C11">
      <w:pPr>
        <w:pStyle w:val="ListParagraph"/>
        <w:numPr>
          <w:ilvl w:val="0"/>
          <w:numId w:val="10"/>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1 – SWCD (primary:</w:t>
      </w:r>
      <w:r w:rsidR="00A43F2A" w:rsidRPr="00A43F2A">
        <w:rPr>
          <w:rFonts w:ascii="Times New Roman" w:hAnsi="Times New Roman" w:cs="Times New Roman"/>
          <w:sz w:val="24"/>
          <w:szCs w:val="24"/>
        </w:rPr>
        <w:t xml:space="preserve"> </w:t>
      </w:r>
      <w:r w:rsidR="00A43F2A">
        <w:rPr>
          <w:rFonts w:ascii="Times New Roman" w:hAnsi="Times New Roman" w:cs="Times New Roman"/>
          <w:sz w:val="24"/>
          <w:szCs w:val="24"/>
        </w:rPr>
        <w:t>Andy Gallagher</w:t>
      </w:r>
      <w:r>
        <w:rPr>
          <w:rFonts w:ascii="Times New Roman" w:hAnsi="Times New Roman" w:cs="Times New Roman"/>
          <w:sz w:val="24"/>
          <w:szCs w:val="24"/>
        </w:rPr>
        <w:t xml:space="preserve">, alternate: </w:t>
      </w:r>
      <w:r w:rsidR="00A43F2A">
        <w:rPr>
          <w:rFonts w:ascii="Times New Roman" w:hAnsi="Times New Roman" w:cs="Times New Roman"/>
          <w:sz w:val="24"/>
          <w:szCs w:val="24"/>
        </w:rPr>
        <w:t xml:space="preserve">Rachael </w:t>
      </w:r>
      <w:proofErr w:type="spellStart"/>
      <w:r w:rsidR="00A43F2A">
        <w:rPr>
          <w:rFonts w:ascii="Times New Roman" w:hAnsi="Times New Roman" w:cs="Times New Roman"/>
          <w:sz w:val="24"/>
          <w:szCs w:val="24"/>
        </w:rPr>
        <w:t>D</w:t>
      </w:r>
      <w:r w:rsidR="003C412D">
        <w:rPr>
          <w:rFonts w:ascii="Times New Roman" w:hAnsi="Times New Roman" w:cs="Times New Roman"/>
          <w:sz w:val="24"/>
          <w:szCs w:val="24"/>
        </w:rPr>
        <w:t>a</w:t>
      </w:r>
      <w:r w:rsidR="00A43F2A">
        <w:rPr>
          <w:rFonts w:ascii="Times New Roman" w:hAnsi="Times New Roman" w:cs="Times New Roman"/>
          <w:sz w:val="24"/>
          <w:szCs w:val="24"/>
        </w:rPr>
        <w:t>vee</w:t>
      </w:r>
      <w:proofErr w:type="spellEnd"/>
      <w:r>
        <w:rPr>
          <w:rFonts w:ascii="Times New Roman" w:hAnsi="Times New Roman" w:cs="Times New Roman"/>
          <w:sz w:val="24"/>
          <w:szCs w:val="24"/>
        </w:rPr>
        <w:t xml:space="preserve">) </w:t>
      </w:r>
    </w:p>
    <w:p w14:paraId="655656A9" w14:textId="77777777" w:rsidR="00923C11" w:rsidRDefault="00923C11" w:rsidP="00923C11">
      <w:pPr>
        <w:spacing w:after="0" w:line="240" w:lineRule="auto"/>
        <w:ind w:right="-360"/>
        <w:rPr>
          <w:rFonts w:ascii="Times New Roman" w:hAnsi="Times New Roman" w:cs="Times New Roman"/>
          <w:sz w:val="24"/>
          <w:szCs w:val="24"/>
        </w:rPr>
      </w:pPr>
    </w:p>
    <w:p w14:paraId="3C47896E" w14:textId="77777777" w:rsidR="00923C11" w:rsidRPr="006C7456" w:rsidRDefault="00923C11" w:rsidP="00923C11">
      <w:pPr>
        <w:spacing w:after="0" w:line="240" w:lineRule="auto"/>
        <w:ind w:left="-360" w:right="-360"/>
        <w:rPr>
          <w:rFonts w:ascii="Times New Roman" w:hAnsi="Times New Roman" w:cs="Times New Roman"/>
          <w:sz w:val="24"/>
          <w:szCs w:val="24"/>
        </w:rPr>
      </w:pPr>
      <w:r w:rsidRPr="006024AC">
        <w:rPr>
          <w:rFonts w:ascii="Times New Roman" w:hAnsi="Times New Roman" w:cs="Times New Roman"/>
          <w:b/>
          <w:sz w:val="24"/>
          <w:szCs w:val="24"/>
        </w:rPr>
        <w:t>Non-working group member participation:</w:t>
      </w:r>
      <w:r>
        <w:rPr>
          <w:rFonts w:ascii="Times New Roman" w:hAnsi="Times New Roman" w:cs="Times New Roman"/>
          <w:sz w:val="24"/>
          <w:szCs w:val="24"/>
        </w:rPr>
        <w:t xml:space="preserve"> non-working group members will have designated opportunities to provide input on the development of the LIT plan/recommendations; however, the final decision will ultimately be left to the discretion of the working group.  Attendance during working group meetings will be limited to the facilitator, note taker, and members of the working group (with case-by-case exceptions); however, periodically, LIT meetings will be held, in which all LIT participants will be invited to attend in order that the working group can provide progress updates, solicit feedback, etc.</w:t>
      </w:r>
    </w:p>
    <w:p w14:paraId="1F701A5A" w14:textId="77777777" w:rsidR="00923C11" w:rsidRDefault="00923C11" w:rsidP="00923C11">
      <w:pPr>
        <w:spacing w:after="0" w:line="240" w:lineRule="auto"/>
        <w:ind w:left="-360" w:right="-360"/>
        <w:rPr>
          <w:rFonts w:ascii="Times New Roman" w:hAnsi="Times New Roman" w:cs="Times New Roman"/>
          <w:b/>
          <w:i/>
          <w:sz w:val="24"/>
          <w:szCs w:val="24"/>
        </w:rPr>
      </w:pPr>
    </w:p>
    <w:p w14:paraId="2AAFBCEC" w14:textId="77777777" w:rsidR="00923C11" w:rsidRDefault="00923C11" w:rsidP="00923C11">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lastRenderedPageBreak/>
        <w:t>Technical Tools Team – currently pending development (will progress with establishment of working group)</w:t>
      </w:r>
    </w:p>
    <w:p w14:paraId="32EF757D"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The purpose of the technical tools team is to, 1) utilize partner expertise and access to spatial project implementation data and; 2) compile the resources necessary for the working group to categorize and prioritize threats across the Prineville LIT area.  </w:t>
      </w:r>
    </w:p>
    <w:p w14:paraId="277B0864" w14:textId="77777777" w:rsidR="00923C11" w:rsidRDefault="00923C11" w:rsidP="00923C11">
      <w:pPr>
        <w:spacing w:after="0" w:line="240" w:lineRule="auto"/>
        <w:ind w:left="-360" w:right="-360"/>
        <w:rPr>
          <w:rFonts w:ascii="Times New Roman" w:hAnsi="Times New Roman" w:cs="Times New Roman"/>
          <w:sz w:val="24"/>
          <w:szCs w:val="24"/>
        </w:rPr>
      </w:pPr>
    </w:p>
    <w:p w14:paraId="35FD9ED9" w14:textId="77777777" w:rsidR="00923C11"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Needs from the technical team are twofold, </w:t>
      </w:r>
    </w:p>
    <w:p w14:paraId="5DC3BF5A" w14:textId="77777777" w:rsidR="00923C11" w:rsidRPr="00570979" w:rsidRDefault="00923C11" w:rsidP="00923C11">
      <w:pPr>
        <w:pStyle w:val="ListParagraph"/>
        <w:numPr>
          <w:ilvl w:val="0"/>
          <w:numId w:val="11"/>
        </w:numPr>
        <w:spacing w:after="0" w:line="240" w:lineRule="auto"/>
        <w:ind w:right="-360"/>
        <w:rPr>
          <w:rFonts w:ascii="Times New Roman" w:hAnsi="Times New Roman" w:cs="Times New Roman"/>
          <w:sz w:val="24"/>
          <w:szCs w:val="24"/>
        </w:rPr>
      </w:pPr>
      <w:r w:rsidRPr="00570979">
        <w:rPr>
          <w:rFonts w:ascii="Times New Roman" w:hAnsi="Times New Roman" w:cs="Times New Roman"/>
          <w:sz w:val="24"/>
          <w:szCs w:val="24"/>
        </w:rPr>
        <w:t xml:space="preserve">support the LIT Coordinator by sharing project implementation and monitoring data so all spatial information is standardized and housed in one location (pending private landowner permission when required); </w:t>
      </w:r>
    </w:p>
    <w:p w14:paraId="3990B557" w14:textId="77777777" w:rsidR="00923C11" w:rsidRDefault="00923C11" w:rsidP="00923C11">
      <w:pPr>
        <w:pStyle w:val="ListParagraph"/>
        <w:numPr>
          <w:ilvl w:val="0"/>
          <w:numId w:val="11"/>
        </w:numPr>
        <w:spacing w:after="0" w:line="240" w:lineRule="auto"/>
        <w:ind w:right="-360"/>
        <w:rPr>
          <w:rFonts w:ascii="Times New Roman" w:hAnsi="Times New Roman" w:cs="Times New Roman"/>
          <w:sz w:val="24"/>
          <w:szCs w:val="24"/>
        </w:rPr>
      </w:pPr>
      <w:r w:rsidRPr="00570979">
        <w:rPr>
          <w:rFonts w:ascii="Times New Roman" w:hAnsi="Times New Roman" w:cs="Times New Roman"/>
          <w:sz w:val="24"/>
          <w:szCs w:val="24"/>
        </w:rPr>
        <w:t xml:space="preserve">work with the LIT coordinator to utilize landscape planning tools to identify local threats in a spatially-explicit manner.  </w:t>
      </w:r>
    </w:p>
    <w:p w14:paraId="7F8995AE" w14:textId="77777777" w:rsidR="00923C11" w:rsidRDefault="00923C11" w:rsidP="00923C11">
      <w:pPr>
        <w:spacing w:after="0" w:line="240" w:lineRule="auto"/>
        <w:ind w:right="-360"/>
        <w:rPr>
          <w:rFonts w:ascii="Times New Roman" w:hAnsi="Times New Roman" w:cs="Times New Roman"/>
          <w:sz w:val="24"/>
          <w:szCs w:val="24"/>
        </w:rPr>
      </w:pPr>
    </w:p>
    <w:p w14:paraId="5C403490" w14:textId="77777777" w:rsidR="00923C11" w:rsidRDefault="00923C11" w:rsidP="00923C11">
      <w:pPr>
        <w:spacing w:after="0" w:line="240" w:lineRule="auto"/>
        <w:ind w:left="-360" w:right="-360"/>
        <w:rPr>
          <w:rFonts w:ascii="Times New Roman" w:hAnsi="Times New Roman" w:cs="Times New Roman"/>
          <w:sz w:val="24"/>
          <w:szCs w:val="24"/>
        </w:rPr>
      </w:pPr>
      <w:r w:rsidRPr="006024AC">
        <w:rPr>
          <w:rFonts w:ascii="Times New Roman" w:hAnsi="Times New Roman" w:cs="Times New Roman"/>
          <w:b/>
          <w:sz w:val="24"/>
          <w:szCs w:val="24"/>
        </w:rPr>
        <w:t>Technical Tools Team members</w:t>
      </w:r>
      <w:r>
        <w:rPr>
          <w:rFonts w:ascii="Times New Roman" w:hAnsi="Times New Roman" w:cs="Times New Roman"/>
          <w:sz w:val="24"/>
          <w:szCs w:val="24"/>
        </w:rPr>
        <w:t xml:space="preserve"> – each team member may serve a different role based on access to information and expertise in the use of various landscape planning tools </w:t>
      </w:r>
    </w:p>
    <w:p w14:paraId="262D57FF" w14:textId="77777777" w:rsidR="00923C11" w:rsidRPr="00570979" w:rsidRDefault="00923C11" w:rsidP="00923C11">
      <w:pPr>
        <w:pStyle w:val="ListParagraph"/>
        <w:numPr>
          <w:ilvl w:val="0"/>
          <w:numId w:val="12"/>
        </w:num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Ask for volunteers, but should limit membership to two or three individuals who have the appropriate expertise. </w:t>
      </w:r>
    </w:p>
    <w:p w14:paraId="3495A9C1" w14:textId="77777777" w:rsidR="00923C11" w:rsidRDefault="00923C11" w:rsidP="00923C11">
      <w:pPr>
        <w:spacing w:after="0" w:line="240" w:lineRule="auto"/>
        <w:ind w:left="-360" w:right="-360"/>
        <w:rPr>
          <w:rFonts w:ascii="Times New Roman" w:hAnsi="Times New Roman" w:cs="Times New Roman"/>
          <w:b/>
          <w:sz w:val="24"/>
          <w:szCs w:val="24"/>
        </w:rPr>
      </w:pPr>
    </w:p>
    <w:p w14:paraId="6C9E1BF7" w14:textId="77777777" w:rsidR="00923C11" w:rsidRPr="006024AC" w:rsidRDefault="00923C11" w:rsidP="00923C11">
      <w:pPr>
        <w:spacing w:after="0" w:line="240" w:lineRule="auto"/>
        <w:ind w:left="-360" w:right="-360"/>
        <w:rPr>
          <w:rFonts w:ascii="Times New Roman" w:hAnsi="Times New Roman" w:cs="Times New Roman"/>
          <w:sz w:val="24"/>
          <w:szCs w:val="24"/>
        </w:rPr>
      </w:pPr>
      <w:r>
        <w:rPr>
          <w:rFonts w:ascii="Times New Roman" w:hAnsi="Times New Roman" w:cs="Times New Roman"/>
          <w:b/>
          <w:sz w:val="24"/>
          <w:szCs w:val="24"/>
        </w:rPr>
        <w:t>Non-Technical Tools Team member participation</w:t>
      </w:r>
      <w:r>
        <w:rPr>
          <w:rFonts w:ascii="Times New Roman" w:hAnsi="Times New Roman" w:cs="Times New Roman"/>
          <w:sz w:val="24"/>
          <w:szCs w:val="24"/>
        </w:rPr>
        <w:t xml:space="preserve">: as deemed necessary, individuals not listed above may be added, but non-team member participation will not occur or be necessary under this group; additionally, non-team members may provide technical and data resources for technical tools team to review and utilize as necessary. </w:t>
      </w:r>
    </w:p>
    <w:p w14:paraId="3F9E4B49" w14:textId="77777777" w:rsidR="00013B67" w:rsidRPr="00774054" w:rsidRDefault="00013B67" w:rsidP="00220422">
      <w:pPr>
        <w:spacing w:after="0" w:line="240" w:lineRule="auto"/>
        <w:ind w:right="-360"/>
        <w:rPr>
          <w:rFonts w:ascii="Times New Roman" w:hAnsi="Times New Roman" w:cs="Times New Roman"/>
          <w:color w:val="FF0000"/>
          <w:sz w:val="24"/>
          <w:szCs w:val="24"/>
        </w:rPr>
      </w:pPr>
    </w:p>
    <w:p w14:paraId="36BB0A1C" w14:textId="77777777" w:rsidR="00114F64" w:rsidRDefault="006343AB"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LIT Facilitator</w:t>
      </w:r>
    </w:p>
    <w:p w14:paraId="407F9ECD" w14:textId="77777777" w:rsidR="00EA4BDE" w:rsidRDefault="006E5CCE" w:rsidP="00F3356B">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 xml:space="preserve">The </w:t>
      </w:r>
      <w:r w:rsidR="00FA511D">
        <w:rPr>
          <w:rFonts w:ascii="Times New Roman" w:hAnsi="Times New Roman" w:cs="Times New Roman"/>
          <w:sz w:val="24"/>
          <w:szCs w:val="24"/>
        </w:rPr>
        <w:t xml:space="preserve">facilitator </w:t>
      </w:r>
      <w:r>
        <w:rPr>
          <w:rFonts w:ascii="Times New Roman" w:hAnsi="Times New Roman" w:cs="Times New Roman"/>
          <w:sz w:val="24"/>
          <w:szCs w:val="24"/>
        </w:rPr>
        <w:t xml:space="preserve">will act in an impartial manner to help the LIT achieve </w:t>
      </w:r>
      <w:r w:rsidR="00F54F3F">
        <w:rPr>
          <w:rFonts w:ascii="Times New Roman" w:hAnsi="Times New Roman" w:cs="Times New Roman"/>
          <w:sz w:val="24"/>
          <w:szCs w:val="24"/>
        </w:rPr>
        <w:t>its</w:t>
      </w:r>
      <w:r>
        <w:rPr>
          <w:rFonts w:ascii="Times New Roman" w:hAnsi="Times New Roman" w:cs="Times New Roman"/>
          <w:sz w:val="24"/>
          <w:szCs w:val="24"/>
        </w:rPr>
        <w:t xml:space="preserve"> goals by doing the following, </w:t>
      </w:r>
    </w:p>
    <w:p w14:paraId="7AFBF503" w14:textId="0C76CF7C" w:rsidR="006E5CCE" w:rsidRDefault="00FA511D" w:rsidP="00F3356B">
      <w:pPr>
        <w:pStyle w:val="ListParagraph"/>
        <w:numPr>
          <w:ilvl w:val="0"/>
          <w:numId w:val="5"/>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 xml:space="preserve">coordinate meetings, </w:t>
      </w:r>
      <w:r w:rsidR="006E5CCE">
        <w:rPr>
          <w:rFonts w:ascii="Times New Roman" w:hAnsi="Times New Roman" w:cs="Times New Roman"/>
          <w:sz w:val="24"/>
          <w:szCs w:val="24"/>
        </w:rPr>
        <w:t xml:space="preserve">develop agendas, collect meeting minutes, and other administrative activities associated </w:t>
      </w:r>
      <w:r w:rsidR="008B3BEF">
        <w:rPr>
          <w:rFonts w:ascii="Times New Roman" w:hAnsi="Times New Roman" w:cs="Times New Roman"/>
          <w:sz w:val="24"/>
          <w:szCs w:val="24"/>
        </w:rPr>
        <w:t xml:space="preserve">with </w:t>
      </w:r>
      <w:r w:rsidR="006E5CCE">
        <w:rPr>
          <w:rFonts w:ascii="Times New Roman" w:hAnsi="Times New Roman" w:cs="Times New Roman"/>
          <w:sz w:val="24"/>
          <w:szCs w:val="24"/>
        </w:rPr>
        <w:t xml:space="preserve">LIT meetings. </w:t>
      </w:r>
    </w:p>
    <w:p w14:paraId="2EF36C6D" w14:textId="77777777" w:rsidR="006E5CCE" w:rsidRDefault="006E5CCE" w:rsidP="00F3356B">
      <w:pPr>
        <w:pStyle w:val="ListParagraph"/>
        <w:numPr>
          <w:ilvl w:val="0"/>
          <w:numId w:val="5"/>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Help identify participant interests (rather than positions) and encourag</w:t>
      </w:r>
      <w:r w:rsidR="00FA511D">
        <w:rPr>
          <w:rFonts w:ascii="Times New Roman" w:hAnsi="Times New Roman" w:cs="Times New Roman"/>
          <w:sz w:val="24"/>
          <w:szCs w:val="24"/>
        </w:rPr>
        <w:t>e</w:t>
      </w:r>
      <w:r>
        <w:rPr>
          <w:rFonts w:ascii="Times New Roman" w:hAnsi="Times New Roman" w:cs="Times New Roman"/>
          <w:sz w:val="24"/>
          <w:szCs w:val="24"/>
        </w:rPr>
        <w:t xml:space="preserve"> collaboration.</w:t>
      </w:r>
    </w:p>
    <w:p w14:paraId="4B9360A6" w14:textId="77777777" w:rsidR="006E5CCE" w:rsidRDefault="00FA511D" w:rsidP="00F3356B">
      <w:pPr>
        <w:pStyle w:val="ListParagraph"/>
        <w:numPr>
          <w:ilvl w:val="0"/>
          <w:numId w:val="5"/>
        </w:numPr>
        <w:spacing w:after="0" w:line="240" w:lineRule="auto"/>
        <w:ind w:left="0" w:right="-360"/>
        <w:rPr>
          <w:rFonts w:ascii="Times New Roman" w:hAnsi="Times New Roman" w:cs="Times New Roman"/>
          <w:sz w:val="24"/>
          <w:szCs w:val="24"/>
        </w:rPr>
      </w:pPr>
      <w:r w:rsidRPr="00FA511D">
        <w:rPr>
          <w:rFonts w:ascii="Times New Roman" w:hAnsi="Times New Roman" w:cs="Times New Roman"/>
          <w:sz w:val="24"/>
          <w:szCs w:val="24"/>
        </w:rPr>
        <w:t xml:space="preserve">Work </w:t>
      </w:r>
      <w:r>
        <w:rPr>
          <w:rFonts w:ascii="Times New Roman" w:hAnsi="Times New Roman" w:cs="Times New Roman"/>
          <w:sz w:val="24"/>
          <w:szCs w:val="24"/>
        </w:rPr>
        <w:t xml:space="preserve">with LIT members </w:t>
      </w:r>
      <w:r w:rsidRPr="00FA511D">
        <w:rPr>
          <w:rFonts w:ascii="Times New Roman" w:hAnsi="Times New Roman" w:cs="Times New Roman"/>
          <w:sz w:val="24"/>
          <w:szCs w:val="24"/>
        </w:rPr>
        <w:t>to identify and include representatives from all local interest groups</w:t>
      </w:r>
      <w:r>
        <w:rPr>
          <w:rFonts w:ascii="Times New Roman" w:hAnsi="Times New Roman" w:cs="Times New Roman"/>
          <w:sz w:val="24"/>
          <w:szCs w:val="24"/>
        </w:rPr>
        <w:t>.  Furthermore, help establish a comfortable environment that encourages active participation form all interest groups.</w:t>
      </w:r>
    </w:p>
    <w:p w14:paraId="6FEF8BFB" w14:textId="32C2F57F" w:rsidR="00803B94" w:rsidRDefault="00B0701A" w:rsidP="00071986">
      <w:pPr>
        <w:pStyle w:val="ListParagraph"/>
        <w:numPr>
          <w:ilvl w:val="0"/>
          <w:numId w:val="5"/>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Serve as the t</w:t>
      </w:r>
      <w:r w:rsidR="0004293D">
        <w:rPr>
          <w:rFonts w:ascii="Times New Roman" w:hAnsi="Times New Roman" w:cs="Times New Roman"/>
          <w:sz w:val="24"/>
          <w:szCs w:val="24"/>
        </w:rPr>
        <w:t>echnical lead on development and distribution of LIT products.</w:t>
      </w:r>
    </w:p>
    <w:p w14:paraId="53DA078E" w14:textId="77777777" w:rsidR="00071986" w:rsidRPr="00071986" w:rsidRDefault="00071986" w:rsidP="00071986">
      <w:pPr>
        <w:pStyle w:val="ListParagraph"/>
        <w:spacing w:after="0" w:line="240" w:lineRule="auto"/>
        <w:ind w:left="0" w:right="-360"/>
        <w:rPr>
          <w:rFonts w:ascii="Times New Roman" w:hAnsi="Times New Roman" w:cs="Times New Roman"/>
          <w:sz w:val="24"/>
          <w:szCs w:val="24"/>
        </w:rPr>
      </w:pPr>
    </w:p>
    <w:p w14:paraId="6E60B7A9" w14:textId="77777777" w:rsidR="00803B94" w:rsidRDefault="00803B94"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Ground Rules</w:t>
      </w:r>
    </w:p>
    <w:p w14:paraId="0F72CFE0" w14:textId="77777777" w:rsidR="00EA4BDE" w:rsidRPr="00C2132D" w:rsidRDefault="00EA4BDE" w:rsidP="00F3356B">
      <w:pPr>
        <w:pStyle w:val="ListParagraph"/>
        <w:numPr>
          <w:ilvl w:val="0"/>
          <w:numId w:val="4"/>
        </w:numPr>
        <w:spacing w:after="0" w:line="240" w:lineRule="auto"/>
        <w:ind w:left="0" w:right="-360"/>
        <w:rPr>
          <w:rFonts w:ascii="Times New Roman" w:hAnsi="Times New Roman" w:cs="Times New Roman"/>
          <w:sz w:val="24"/>
          <w:szCs w:val="24"/>
        </w:rPr>
      </w:pPr>
      <w:r w:rsidRPr="00C2132D">
        <w:rPr>
          <w:rFonts w:ascii="Times New Roman" w:hAnsi="Times New Roman" w:cs="Times New Roman"/>
          <w:sz w:val="24"/>
          <w:szCs w:val="24"/>
        </w:rPr>
        <w:t>Members will present their own views and that of their constituents on the matters being discussed and be willing to engage in respectful, constructive dialogue with other members of the group.</w:t>
      </w:r>
    </w:p>
    <w:p w14:paraId="429D730E" w14:textId="290C86D1" w:rsidR="00EA4BDE" w:rsidRPr="00E56B3B" w:rsidRDefault="00EA4BDE" w:rsidP="00F3356B">
      <w:pPr>
        <w:pStyle w:val="ListParagraph"/>
        <w:numPr>
          <w:ilvl w:val="0"/>
          <w:numId w:val="4"/>
        </w:numPr>
        <w:spacing w:after="0" w:line="240" w:lineRule="auto"/>
        <w:ind w:left="0" w:right="-360"/>
        <w:rPr>
          <w:rFonts w:ascii="Times New Roman" w:hAnsi="Times New Roman" w:cs="Times New Roman"/>
          <w:sz w:val="24"/>
          <w:szCs w:val="24"/>
        </w:rPr>
      </w:pPr>
      <w:r w:rsidRPr="00C2132D">
        <w:rPr>
          <w:rFonts w:ascii="Times New Roman" w:eastAsia="Times New Roman" w:hAnsi="Times New Roman" w:cs="Times New Roman"/>
          <w:sz w:val="24"/>
          <w:szCs w:val="24"/>
        </w:rPr>
        <w:t>Communication:  One person will speak at a time.  Each person will express their own views rather than speaking for others at the table.  Statements made will be to the issues at hand, not about personalities or past actions.  Each person will maintain good humor, listen, and be open-minded</w:t>
      </w:r>
      <w:r w:rsidR="0004293D">
        <w:rPr>
          <w:rFonts w:ascii="Times New Roman" w:eastAsia="Times New Roman" w:hAnsi="Times New Roman" w:cs="Times New Roman"/>
          <w:sz w:val="24"/>
          <w:szCs w:val="24"/>
        </w:rPr>
        <w:t>.</w:t>
      </w:r>
    </w:p>
    <w:p w14:paraId="02F6AF0C" w14:textId="38B1A826" w:rsidR="00E56B3B" w:rsidRDefault="00E56B3B" w:rsidP="00F3356B">
      <w:pPr>
        <w:pStyle w:val="ListParagraph"/>
        <w:numPr>
          <w:ilvl w:val="0"/>
          <w:numId w:val="4"/>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Members will act with respect toward everyone involved in the LIT process (e.g., other LIT members, coordinators, facilitators, guest speakers, etc.).</w:t>
      </w:r>
    </w:p>
    <w:p w14:paraId="00FF200A" w14:textId="347F9F41" w:rsidR="004129B3" w:rsidRDefault="00B901F7" w:rsidP="0046582B">
      <w:pPr>
        <w:pStyle w:val="ListParagraph"/>
        <w:numPr>
          <w:ilvl w:val="0"/>
          <w:numId w:val="4"/>
        </w:numPr>
        <w:spacing w:after="0" w:line="240" w:lineRule="auto"/>
        <w:ind w:left="0" w:right="-360"/>
        <w:rPr>
          <w:rFonts w:ascii="Times New Roman" w:hAnsi="Times New Roman" w:cs="Times New Roman"/>
          <w:sz w:val="24"/>
          <w:szCs w:val="24"/>
        </w:rPr>
      </w:pPr>
      <w:r>
        <w:rPr>
          <w:rFonts w:ascii="Times New Roman" w:hAnsi="Times New Roman" w:cs="Times New Roman"/>
          <w:sz w:val="24"/>
          <w:szCs w:val="24"/>
        </w:rPr>
        <w:t>A</w:t>
      </w:r>
      <w:r w:rsidR="00E56B3B">
        <w:rPr>
          <w:rFonts w:ascii="Times New Roman" w:hAnsi="Times New Roman" w:cs="Times New Roman"/>
          <w:sz w:val="24"/>
          <w:szCs w:val="24"/>
        </w:rPr>
        <w:t>nyone who is unable to respect the ground rules, will be asked not to participate in LIT meetings.</w:t>
      </w:r>
    </w:p>
    <w:p w14:paraId="4340839A" w14:textId="77777777" w:rsidR="00B0701A" w:rsidRPr="00E56B3B" w:rsidRDefault="00B0701A" w:rsidP="00B0701A">
      <w:pPr>
        <w:pStyle w:val="ListParagraph"/>
        <w:spacing w:after="0" w:line="240" w:lineRule="auto"/>
        <w:ind w:left="0" w:right="-360"/>
        <w:rPr>
          <w:rFonts w:ascii="Times New Roman" w:hAnsi="Times New Roman" w:cs="Times New Roman"/>
          <w:sz w:val="24"/>
          <w:szCs w:val="24"/>
        </w:rPr>
      </w:pPr>
    </w:p>
    <w:p w14:paraId="567CD5E1" w14:textId="77777777" w:rsidR="00803B94" w:rsidRDefault="00803B94" w:rsidP="00F3356B">
      <w:pPr>
        <w:spacing w:after="0" w:line="240" w:lineRule="auto"/>
        <w:ind w:left="-360" w:right="-360"/>
        <w:rPr>
          <w:rFonts w:ascii="Times New Roman" w:hAnsi="Times New Roman" w:cs="Times New Roman"/>
          <w:b/>
          <w:i/>
          <w:sz w:val="24"/>
          <w:szCs w:val="24"/>
        </w:rPr>
      </w:pPr>
      <w:r>
        <w:rPr>
          <w:rFonts w:ascii="Times New Roman" w:hAnsi="Times New Roman" w:cs="Times New Roman"/>
          <w:b/>
          <w:i/>
          <w:sz w:val="24"/>
          <w:szCs w:val="24"/>
        </w:rPr>
        <w:t>Amendments to the Charter</w:t>
      </w:r>
    </w:p>
    <w:p w14:paraId="63C35346" w14:textId="2B892245" w:rsidR="0018349D" w:rsidRDefault="008B3BEF" w:rsidP="00F3356B">
      <w:pPr>
        <w:spacing w:after="0" w:line="240" w:lineRule="auto"/>
        <w:ind w:left="-360" w:right="-360"/>
        <w:rPr>
          <w:rFonts w:ascii="Times New Roman" w:hAnsi="Times New Roman" w:cs="Times New Roman"/>
          <w:color w:val="FF0000"/>
          <w:sz w:val="24"/>
          <w:szCs w:val="24"/>
        </w:rPr>
      </w:pPr>
      <w:r>
        <w:rPr>
          <w:rFonts w:ascii="Times New Roman" w:hAnsi="Times New Roman" w:cs="Times New Roman"/>
          <w:sz w:val="24"/>
          <w:szCs w:val="24"/>
        </w:rPr>
        <w:lastRenderedPageBreak/>
        <w:t>The charter may need to be amended throughout the collaborative process (particularly if the LIT needs to transition from an unbounded to a bounded structure).</w:t>
      </w:r>
      <w:r w:rsidR="0092190E">
        <w:rPr>
          <w:rFonts w:ascii="Times New Roman" w:hAnsi="Times New Roman" w:cs="Times New Roman"/>
          <w:sz w:val="24"/>
          <w:szCs w:val="24"/>
        </w:rPr>
        <w:t xml:space="preserve">  </w:t>
      </w:r>
      <w:r w:rsidR="0004293D">
        <w:rPr>
          <w:rFonts w:ascii="Times New Roman" w:hAnsi="Times New Roman" w:cs="Times New Roman"/>
          <w:sz w:val="24"/>
          <w:szCs w:val="24"/>
        </w:rPr>
        <w:t xml:space="preserve">Amendments will be made </w:t>
      </w:r>
      <w:r w:rsidR="006F30BE">
        <w:rPr>
          <w:rFonts w:ascii="Times New Roman" w:hAnsi="Times New Roman" w:cs="Times New Roman"/>
          <w:sz w:val="24"/>
          <w:szCs w:val="24"/>
        </w:rPr>
        <w:t xml:space="preserve">through the </w:t>
      </w:r>
      <w:r w:rsidR="00DA17A8">
        <w:rPr>
          <w:rFonts w:ascii="Times New Roman" w:hAnsi="Times New Roman" w:cs="Times New Roman"/>
          <w:sz w:val="24"/>
          <w:szCs w:val="24"/>
        </w:rPr>
        <w:t>agreement method outlined above</w:t>
      </w:r>
      <w:r w:rsidR="00B73F26">
        <w:rPr>
          <w:rFonts w:ascii="Times New Roman" w:hAnsi="Times New Roman" w:cs="Times New Roman"/>
          <w:sz w:val="24"/>
          <w:szCs w:val="24"/>
        </w:rPr>
        <w:t>.</w:t>
      </w:r>
      <w:r w:rsidR="00DA17A8">
        <w:rPr>
          <w:rFonts w:ascii="Times New Roman" w:hAnsi="Times New Roman" w:cs="Times New Roman"/>
          <w:color w:val="FF0000"/>
          <w:sz w:val="24"/>
          <w:szCs w:val="24"/>
        </w:rPr>
        <w:t xml:space="preserve"> </w:t>
      </w:r>
    </w:p>
    <w:p w14:paraId="575E9EDD" w14:textId="77777777" w:rsidR="0018349D" w:rsidRPr="00774054" w:rsidRDefault="0018349D" w:rsidP="00F3356B">
      <w:pPr>
        <w:spacing w:after="0" w:line="240" w:lineRule="auto"/>
        <w:ind w:left="-360" w:right="-360"/>
        <w:rPr>
          <w:rFonts w:ascii="Times New Roman" w:hAnsi="Times New Roman" w:cs="Times New Roman"/>
          <w:color w:val="FF0000"/>
          <w:sz w:val="24"/>
          <w:szCs w:val="24"/>
        </w:rPr>
      </w:pPr>
    </w:p>
    <w:sectPr w:rsidR="0018349D" w:rsidRPr="00774054" w:rsidSect="00F335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9074" w14:textId="77777777" w:rsidR="000D1DA4" w:rsidRDefault="000D1DA4" w:rsidP="000D1DA4">
      <w:pPr>
        <w:spacing w:after="0" w:line="240" w:lineRule="auto"/>
      </w:pPr>
      <w:r>
        <w:separator/>
      </w:r>
    </w:p>
  </w:endnote>
  <w:endnote w:type="continuationSeparator" w:id="0">
    <w:p w14:paraId="09B57AE8" w14:textId="77777777" w:rsidR="000D1DA4" w:rsidRDefault="000D1DA4" w:rsidP="000D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822890"/>
      <w:docPartObj>
        <w:docPartGallery w:val="Page Numbers (Bottom of Page)"/>
        <w:docPartUnique/>
      </w:docPartObj>
    </w:sdtPr>
    <w:sdtEndPr>
      <w:rPr>
        <w:color w:val="7F7F7F" w:themeColor="background1" w:themeShade="7F"/>
        <w:spacing w:val="60"/>
      </w:rPr>
    </w:sdtEndPr>
    <w:sdtContent>
      <w:p w14:paraId="52B9F8ED" w14:textId="5EA7F5A7" w:rsidR="002D5F16" w:rsidRDefault="002D5F1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PRINEVILLE LIT</w:t>
        </w:r>
      </w:p>
    </w:sdtContent>
  </w:sdt>
  <w:p w14:paraId="6AA195F8" w14:textId="77777777" w:rsidR="002D5F16" w:rsidRDefault="002D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5E86D" w14:textId="77777777" w:rsidR="000D1DA4" w:rsidRDefault="000D1DA4" w:rsidP="000D1DA4">
      <w:pPr>
        <w:spacing w:after="0" w:line="240" w:lineRule="auto"/>
      </w:pPr>
      <w:r>
        <w:separator/>
      </w:r>
    </w:p>
  </w:footnote>
  <w:footnote w:type="continuationSeparator" w:id="0">
    <w:p w14:paraId="25B87F84" w14:textId="77777777" w:rsidR="000D1DA4" w:rsidRDefault="000D1DA4" w:rsidP="000D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D984" w14:textId="447905F6" w:rsidR="000D1DA4" w:rsidRDefault="0075596D">
    <w:pPr>
      <w:pStyle w:val="Header"/>
    </w:pPr>
    <w:sdt>
      <w:sdtPr>
        <w:id w:val="-581915806"/>
        <w:docPartObj>
          <w:docPartGallery w:val="Watermarks"/>
          <w:docPartUnique/>
        </w:docPartObj>
      </w:sdtPr>
      <w:sdtEndPr/>
      <w:sdtContent>
        <w:r>
          <w:rPr>
            <w:noProof/>
          </w:rPr>
          <w:pict w14:anchorId="4317A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7F92">
      <w:t>Revised</w:t>
    </w:r>
    <w:r>
      <w:t xml:space="preserve"> </w:t>
    </w:r>
    <w:r w:rsidR="00FB7B48">
      <w:t xml:space="preserve">July </w:t>
    </w:r>
    <w:r w:rsidR="002D5F16">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479"/>
    <w:multiLevelType w:val="hybridMultilevel"/>
    <w:tmpl w:val="26948534"/>
    <w:lvl w:ilvl="0" w:tplc="7734A1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9B2285D"/>
    <w:multiLevelType w:val="hybridMultilevel"/>
    <w:tmpl w:val="9FBED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42C9"/>
    <w:multiLevelType w:val="hybridMultilevel"/>
    <w:tmpl w:val="91C0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53CF"/>
    <w:multiLevelType w:val="hybridMultilevel"/>
    <w:tmpl w:val="F8F8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2C95"/>
    <w:multiLevelType w:val="hybridMultilevel"/>
    <w:tmpl w:val="05724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4649F6"/>
    <w:multiLevelType w:val="hybridMultilevel"/>
    <w:tmpl w:val="4922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344C1"/>
    <w:multiLevelType w:val="hybridMultilevel"/>
    <w:tmpl w:val="D37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B127F"/>
    <w:multiLevelType w:val="hybridMultilevel"/>
    <w:tmpl w:val="58B8107E"/>
    <w:lvl w:ilvl="0" w:tplc="6B9E08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E1F3C"/>
    <w:multiLevelType w:val="hybridMultilevel"/>
    <w:tmpl w:val="A26CAE30"/>
    <w:lvl w:ilvl="0" w:tplc="8E7EE5F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61216F1"/>
    <w:multiLevelType w:val="hybridMultilevel"/>
    <w:tmpl w:val="34B0C0F6"/>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2DD61A3"/>
    <w:multiLevelType w:val="hybridMultilevel"/>
    <w:tmpl w:val="E4123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2552FA"/>
    <w:multiLevelType w:val="hybridMultilevel"/>
    <w:tmpl w:val="061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5"/>
  </w:num>
  <w:num w:numId="6">
    <w:abstractNumId w:val="7"/>
  </w:num>
  <w:num w:numId="7">
    <w:abstractNumId w:val="2"/>
  </w:num>
  <w:num w:numId="8">
    <w:abstractNumId w:val="10"/>
  </w:num>
  <w:num w:numId="9">
    <w:abstractNumId w:val="6"/>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53"/>
    <w:rsid w:val="0000431A"/>
    <w:rsid w:val="00007ED6"/>
    <w:rsid w:val="00013B67"/>
    <w:rsid w:val="00026B57"/>
    <w:rsid w:val="0004293D"/>
    <w:rsid w:val="00071986"/>
    <w:rsid w:val="000C6B04"/>
    <w:rsid w:val="000D0DB7"/>
    <w:rsid w:val="000D1DA4"/>
    <w:rsid w:val="000E2698"/>
    <w:rsid w:val="000F51E8"/>
    <w:rsid w:val="00114F64"/>
    <w:rsid w:val="0014268C"/>
    <w:rsid w:val="0015031F"/>
    <w:rsid w:val="0018349D"/>
    <w:rsid w:val="001A5276"/>
    <w:rsid w:val="001B4B3B"/>
    <w:rsid w:val="001F1211"/>
    <w:rsid w:val="00205E2B"/>
    <w:rsid w:val="00220422"/>
    <w:rsid w:val="0022465E"/>
    <w:rsid w:val="002349CB"/>
    <w:rsid w:val="002400B3"/>
    <w:rsid w:val="00241941"/>
    <w:rsid w:val="002D5F16"/>
    <w:rsid w:val="00325074"/>
    <w:rsid w:val="003469D9"/>
    <w:rsid w:val="00353B0B"/>
    <w:rsid w:val="00355CEE"/>
    <w:rsid w:val="003663C8"/>
    <w:rsid w:val="003A0747"/>
    <w:rsid w:val="003A25A9"/>
    <w:rsid w:val="003C09BD"/>
    <w:rsid w:val="003C412D"/>
    <w:rsid w:val="00402732"/>
    <w:rsid w:val="004129B3"/>
    <w:rsid w:val="00420D15"/>
    <w:rsid w:val="0045376A"/>
    <w:rsid w:val="0046582B"/>
    <w:rsid w:val="00501393"/>
    <w:rsid w:val="00556DBB"/>
    <w:rsid w:val="0056239E"/>
    <w:rsid w:val="00574D86"/>
    <w:rsid w:val="005D697C"/>
    <w:rsid w:val="005E1B4F"/>
    <w:rsid w:val="005F2627"/>
    <w:rsid w:val="00615AC5"/>
    <w:rsid w:val="006342B2"/>
    <w:rsid w:val="006343AB"/>
    <w:rsid w:val="006349B0"/>
    <w:rsid w:val="00643CAE"/>
    <w:rsid w:val="006D0D39"/>
    <w:rsid w:val="006E5CCE"/>
    <w:rsid w:val="006F30BE"/>
    <w:rsid w:val="006F4B7D"/>
    <w:rsid w:val="00751304"/>
    <w:rsid w:val="007557ED"/>
    <w:rsid w:val="0075596D"/>
    <w:rsid w:val="00774054"/>
    <w:rsid w:val="00777189"/>
    <w:rsid w:val="007B1232"/>
    <w:rsid w:val="007B236F"/>
    <w:rsid w:val="007C3C8E"/>
    <w:rsid w:val="00802070"/>
    <w:rsid w:val="00803B94"/>
    <w:rsid w:val="008133E4"/>
    <w:rsid w:val="0083194A"/>
    <w:rsid w:val="00873A04"/>
    <w:rsid w:val="008B3BEF"/>
    <w:rsid w:val="0092190E"/>
    <w:rsid w:val="00923C11"/>
    <w:rsid w:val="0093607E"/>
    <w:rsid w:val="00944B74"/>
    <w:rsid w:val="00956CC0"/>
    <w:rsid w:val="00966B51"/>
    <w:rsid w:val="00997F92"/>
    <w:rsid w:val="009D552E"/>
    <w:rsid w:val="009E1441"/>
    <w:rsid w:val="009E2DC1"/>
    <w:rsid w:val="00A42AF4"/>
    <w:rsid w:val="00A43F2A"/>
    <w:rsid w:val="00A47B57"/>
    <w:rsid w:val="00A52166"/>
    <w:rsid w:val="00A52BFD"/>
    <w:rsid w:val="00A704AC"/>
    <w:rsid w:val="00A75966"/>
    <w:rsid w:val="00A80798"/>
    <w:rsid w:val="00A92274"/>
    <w:rsid w:val="00AB0BF4"/>
    <w:rsid w:val="00AB16B0"/>
    <w:rsid w:val="00B0701A"/>
    <w:rsid w:val="00B207FC"/>
    <w:rsid w:val="00B61D20"/>
    <w:rsid w:val="00B73F26"/>
    <w:rsid w:val="00B901F7"/>
    <w:rsid w:val="00B96BB8"/>
    <w:rsid w:val="00BB338B"/>
    <w:rsid w:val="00BB6E4C"/>
    <w:rsid w:val="00BE5F84"/>
    <w:rsid w:val="00C66032"/>
    <w:rsid w:val="00C96C15"/>
    <w:rsid w:val="00CB0BFC"/>
    <w:rsid w:val="00D0228B"/>
    <w:rsid w:val="00D121FC"/>
    <w:rsid w:val="00D15DB9"/>
    <w:rsid w:val="00D53C6F"/>
    <w:rsid w:val="00D662C4"/>
    <w:rsid w:val="00D71E7C"/>
    <w:rsid w:val="00D86357"/>
    <w:rsid w:val="00D97CBB"/>
    <w:rsid w:val="00DA17A8"/>
    <w:rsid w:val="00DA2685"/>
    <w:rsid w:val="00E00B74"/>
    <w:rsid w:val="00E5158F"/>
    <w:rsid w:val="00E56B3B"/>
    <w:rsid w:val="00E61D4C"/>
    <w:rsid w:val="00EA4BDE"/>
    <w:rsid w:val="00F216F6"/>
    <w:rsid w:val="00F334A8"/>
    <w:rsid w:val="00F3356B"/>
    <w:rsid w:val="00F406AF"/>
    <w:rsid w:val="00F461CE"/>
    <w:rsid w:val="00F54F3F"/>
    <w:rsid w:val="00F61E16"/>
    <w:rsid w:val="00F87253"/>
    <w:rsid w:val="00FA511D"/>
    <w:rsid w:val="00FB6D24"/>
    <w:rsid w:val="00FB7B48"/>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18626A"/>
  <w15:chartTrackingRefBased/>
  <w15:docId w15:val="{58A9DA7D-E887-4DA8-A420-245DFE10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38B"/>
    <w:pPr>
      <w:ind w:left="720"/>
      <w:contextualSpacing/>
    </w:pPr>
  </w:style>
  <w:style w:type="paragraph" w:styleId="Header">
    <w:name w:val="header"/>
    <w:basedOn w:val="Normal"/>
    <w:link w:val="HeaderChar"/>
    <w:uiPriority w:val="99"/>
    <w:unhideWhenUsed/>
    <w:rsid w:val="000D1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A4"/>
  </w:style>
  <w:style w:type="paragraph" w:styleId="Footer">
    <w:name w:val="footer"/>
    <w:basedOn w:val="Normal"/>
    <w:link w:val="FooterChar"/>
    <w:uiPriority w:val="99"/>
    <w:unhideWhenUsed/>
    <w:rsid w:val="000D1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A4"/>
  </w:style>
  <w:style w:type="character" w:styleId="CommentReference">
    <w:name w:val="annotation reference"/>
    <w:basedOn w:val="DefaultParagraphFont"/>
    <w:uiPriority w:val="99"/>
    <w:semiHidden/>
    <w:unhideWhenUsed/>
    <w:rsid w:val="00966B51"/>
    <w:rPr>
      <w:sz w:val="16"/>
      <w:szCs w:val="16"/>
    </w:rPr>
  </w:style>
  <w:style w:type="paragraph" w:styleId="CommentText">
    <w:name w:val="annotation text"/>
    <w:basedOn w:val="Normal"/>
    <w:link w:val="CommentTextChar"/>
    <w:uiPriority w:val="99"/>
    <w:semiHidden/>
    <w:unhideWhenUsed/>
    <w:rsid w:val="00966B51"/>
    <w:pPr>
      <w:spacing w:line="240" w:lineRule="auto"/>
    </w:pPr>
    <w:rPr>
      <w:sz w:val="20"/>
      <w:szCs w:val="20"/>
    </w:rPr>
  </w:style>
  <w:style w:type="character" w:customStyle="1" w:styleId="CommentTextChar">
    <w:name w:val="Comment Text Char"/>
    <w:basedOn w:val="DefaultParagraphFont"/>
    <w:link w:val="CommentText"/>
    <w:uiPriority w:val="99"/>
    <w:semiHidden/>
    <w:rsid w:val="00966B51"/>
    <w:rPr>
      <w:sz w:val="20"/>
      <w:szCs w:val="20"/>
    </w:rPr>
  </w:style>
  <w:style w:type="paragraph" w:styleId="CommentSubject">
    <w:name w:val="annotation subject"/>
    <w:basedOn w:val="CommentText"/>
    <w:next w:val="CommentText"/>
    <w:link w:val="CommentSubjectChar"/>
    <w:uiPriority w:val="99"/>
    <w:semiHidden/>
    <w:unhideWhenUsed/>
    <w:rsid w:val="00966B51"/>
    <w:rPr>
      <w:b/>
      <w:bCs/>
    </w:rPr>
  </w:style>
  <w:style w:type="character" w:customStyle="1" w:styleId="CommentSubjectChar">
    <w:name w:val="Comment Subject Char"/>
    <w:basedOn w:val="CommentTextChar"/>
    <w:link w:val="CommentSubject"/>
    <w:uiPriority w:val="99"/>
    <w:semiHidden/>
    <w:rsid w:val="00966B51"/>
    <w:rPr>
      <w:b/>
      <w:bCs/>
      <w:sz w:val="20"/>
      <w:szCs w:val="20"/>
    </w:rPr>
  </w:style>
  <w:style w:type="paragraph" w:styleId="BalloonText">
    <w:name w:val="Balloon Text"/>
    <w:basedOn w:val="Normal"/>
    <w:link w:val="BalloonTextChar"/>
    <w:uiPriority w:val="99"/>
    <w:semiHidden/>
    <w:unhideWhenUsed/>
    <w:rsid w:val="0096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51"/>
    <w:rPr>
      <w:rFonts w:ascii="Segoe UI" w:hAnsi="Segoe UI" w:cs="Segoe UI"/>
      <w:sz w:val="18"/>
      <w:szCs w:val="18"/>
    </w:rPr>
  </w:style>
  <w:style w:type="paragraph" w:customStyle="1" w:styleId="Default">
    <w:name w:val="Default"/>
    <w:rsid w:val="00B73F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Pages>6</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 Unfried</dc:creator>
  <cp:keywords/>
  <dc:description/>
  <cp:lastModifiedBy>Julie K Unfried</cp:lastModifiedBy>
  <cp:revision>28</cp:revision>
  <cp:lastPrinted>2019-11-07T18:08:00Z</cp:lastPrinted>
  <dcterms:created xsi:type="dcterms:W3CDTF">2019-11-25T19:34:00Z</dcterms:created>
  <dcterms:modified xsi:type="dcterms:W3CDTF">2020-08-25T16:51:00Z</dcterms:modified>
</cp:coreProperties>
</file>